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D7" w:rsidRDefault="00874BD7" w:rsidP="00874BD7">
      <w:pPr>
        <w:tabs>
          <w:tab w:val="center" w:pos="4680"/>
        </w:tabs>
        <w:ind w:left="-180"/>
        <w:jc w:val="center"/>
        <w:rPr>
          <w:rFonts w:ascii="Arial" w:hAnsi="Arial" w:cs="Arial"/>
          <w:b/>
          <w:bCs/>
          <w:spacing w:val="-2"/>
          <w:sz w:val="32"/>
          <w:szCs w:val="52"/>
        </w:rPr>
      </w:pPr>
      <w:bookmarkStart w:id="0" w:name="_GoBack"/>
      <w:bookmarkEnd w:id="0"/>
    </w:p>
    <w:p w:rsidR="00874BD7" w:rsidRDefault="00874BD7" w:rsidP="00874BD7">
      <w:pPr>
        <w:jc w:val="center"/>
        <w:rPr>
          <w:bCs/>
          <w:spacing w:val="-2"/>
        </w:rPr>
      </w:pPr>
    </w:p>
    <w:p w:rsidR="00874BD7" w:rsidRDefault="00874BD7" w:rsidP="00874BD7">
      <w:pPr>
        <w:jc w:val="center"/>
        <w:rPr>
          <w:bCs/>
          <w:spacing w:val="-2"/>
        </w:rPr>
      </w:pPr>
    </w:p>
    <w:p w:rsidR="00874BD7" w:rsidRDefault="00874BD7" w:rsidP="00874BD7">
      <w:pPr>
        <w:jc w:val="center"/>
        <w:rPr>
          <w:bCs/>
          <w:spacing w:val="-2"/>
        </w:rPr>
      </w:pPr>
    </w:p>
    <w:p w:rsidR="00874BD7" w:rsidRDefault="00874BD7" w:rsidP="00874BD7">
      <w:pPr>
        <w:jc w:val="center"/>
        <w:rPr>
          <w:bCs/>
          <w:spacing w:val="-2"/>
        </w:rPr>
      </w:pPr>
    </w:p>
    <w:p w:rsidR="00874BD7" w:rsidRDefault="00874BD7" w:rsidP="00874BD7">
      <w:pPr>
        <w:jc w:val="center"/>
        <w:rPr>
          <w:bCs/>
          <w:spacing w:val="-2"/>
        </w:rPr>
      </w:pPr>
      <w:r>
        <w:rPr>
          <w:bCs/>
          <w:noProof/>
          <w:spacing w:val="-2"/>
          <w:lang w:val="en-CA" w:eastAsia="en-CA"/>
        </w:rPr>
        <w:drawing>
          <wp:inline distT="0" distB="0" distL="0" distR="0" wp14:anchorId="3AB5CC61">
            <wp:extent cx="5448300" cy="1259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509" cy="1260296"/>
                    </a:xfrm>
                    <a:prstGeom prst="rect">
                      <a:avLst/>
                    </a:prstGeom>
                    <a:noFill/>
                  </pic:spPr>
                </pic:pic>
              </a:graphicData>
            </a:graphic>
          </wp:inline>
        </w:drawing>
      </w:r>
    </w:p>
    <w:p w:rsidR="00874BD7" w:rsidRDefault="00874BD7" w:rsidP="00874BD7">
      <w:pPr>
        <w:jc w:val="center"/>
        <w:rPr>
          <w:bCs/>
          <w:spacing w:val="-2"/>
        </w:rPr>
      </w:pPr>
    </w:p>
    <w:p w:rsidR="00874BD7" w:rsidRDefault="00874BD7" w:rsidP="00874BD7">
      <w:pPr>
        <w:jc w:val="center"/>
        <w:rPr>
          <w:bCs/>
          <w:spacing w:val="-2"/>
        </w:rPr>
      </w:pPr>
    </w:p>
    <w:p w:rsidR="00874BD7" w:rsidRDefault="00874BD7" w:rsidP="00874BD7">
      <w:pPr>
        <w:jc w:val="center"/>
        <w:rPr>
          <w:bCs/>
          <w:spacing w:val="-2"/>
        </w:rPr>
      </w:pPr>
    </w:p>
    <w:p w:rsidR="00874BD7" w:rsidRDefault="00874BD7" w:rsidP="00874BD7">
      <w:pPr>
        <w:jc w:val="center"/>
        <w:rPr>
          <w:bCs/>
          <w:spacing w:val="-2"/>
        </w:rPr>
      </w:pPr>
    </w:p>
    <w:p w:rsidR="002C6792" w:rsidRPr="00215455" w:rsidRDefault="002C6792" w:rsidP="00874BD7">
      <w:pPr>
        <w:tabs>
          <w:tab w:val="center" w:pos="4680"/>
          <w:tab w:val="left" w:pos="8322"/>
        </w:tabs>
        <w:jc w:val="center"/>
        <w:rPr>
          <w:rFonts w:ascii="Arial" w:hAnsi="Arial" w:cs="Arial"/>
          <w:b/>
          <w:bCs/>
          <w:spacing w:val="-2"/>
          <w:sz w:val="52"/>
          <w:szCs w:val="52"/>
        </w:rPr>
      </w:pPr>
      <w:r w:rsidRPr="00215455">
        <w:rPr>
          <w:rFonts w:ascii="Arial" w:hAnsi="Arial" w:cs="Arial"/>
          <w:b/>
          <w:bCs/>
          <w:spacing w:val="-2"/>
          <w:sz w:val="52"/>
          <w:szCs w:val="52"/>
        </w:rPr>
        <w:t>Strengthening Farmland Protection</w:t>
      </w:r>
    </w:p>
    <w:p w:rsidR="002C6792" w:rsidRDefault="002C6792" w:rsidP="00874BD7">
      <w:pPr>
        <w:tabs>
          <w:tab w:val="center" w:pos="4680"/>
          <w:tab w:val="left" w:pos="8322"/>
        </w:tabs>
        <w:jc w:val="center"/>
        <w:rPr>
          <w:rFonts w:ascii="Arial" w:hAnsi="Arial" w:cs="Arial"/>
          <w:b/>
          <w:bCs/>
          <w:spacing w:val="-2"/>
          <w:sz w:val="52"/>
          <w:szCs w:val="52"/>
        </w:rPr>
      </w:pPr>
      <w:proofErr w:type="gramStart"/>
      <w:r w:rsidRPr="00215455">
        <w:rPr>
          <w:rFonts w:ascii="Arial" w:hAnsi="Arial" w:cs="Arial"/>
          <w:b/>
          <w:bCs/>
          <w:spacing w:val="-2"/>
          <w:sz w:val="52"/>
          <w:szCs w:val="52"/>
        </w:rPr>
        <w:t>in</w:t>
      </w:r>
      <w:proofErr w:type="gramEnd"/>
      <w:r w:rsidRPr="00215455">
        <w:rPr>
          <w:rFonts w:ascii="Arial" w:hAnsi="Arial" w:cs="Arial"/>
          <w:b/>
          <w:bCs/>
          <w:spacing w:val="-2"/>
          <w:sz w:val="52"/>
          <w:szCs w:val="52"/>
        </w:rPr>
        <w:t xml:space="preserve"> </w:t>
      </w:r>
      <w:r w:rsidRPr="00215455">
        <w:rPr>
          <w:rFonts w:ascii="Arial" w:hAnsi="Arial" w:cs="Arial"/>
          <w:b/>
          <w:bCs/>
          <w:spacing w:val="-2"/>
          <w:sz w:val="52"/>
          <w:szCs w:val="52"/>
          <w:highlight w:val="cyan"/>
        </w:rPr>
        <w:t>[name of site]</w:t>
      </w:r>
    </w:p>
    <w:p w:rsidR="002C6792" w:rsidRPr="002C6792" w:rsidRDefault="002C6792" w:rsidP="00874BD7">
      <w:pPr>
        <w:rPr>
          <w:sz w:val="36"/>
          <w:szCs w:val="36"/>
        </w:rPr>
      </w:pPr>
    </w:p>
    <w:p w:rsidR="002C6792" w:rsidRPr="00001AFC" w:rsidRDefault="002C6792" w:rsidP="002C6792">
      <w:pPr>
        <w:jc w:val="center"/>
        <w:rPr>
          <w:sz w:val="32"/>
          <w:szCs w:val="26"/>
        </w:rPr>
      </w:pPr>
    </w:p>
    <w:p w:rsidR="00215455" w:rsidRDefault="00215455" w:rsidP="00120C2F">
      <w:pPr>
        <w:tabs>
          <w:tab w:val="center" w:pos="4680"/>
          <w:tab w:val="left" w:pos="8322"/>
        </w:tabs>
        <w:jc w:val="center"/>
        <w:rPr>
          <w:rFonts w:ascii="Arial" w:hAnsi="Arial" w:cs="Arial"/>
          <w:b/>
          <w:bCs/>
          <w:spacing w:val="-2"/>
          <w:sz w:val="32"/>
          <w:szCs w:val="52"/>
        </w:rPr>
      </w:pPr>
    </w:p>
    <w:p w:rsidR="00215455" w:rsidRPr="008E2A43" w:rsidRDefault="00215455" w:rsidP="00120C2F">
      <w:pPr>
        <w:tabs>
          <w:tab w:val="center" w:pos="4680"/>
          <w:tab w:val="left" w:pos="8322"/>
        </w:tabs>
        <w:jc w:val="center"/>
        <w:rPr>
          <w:rFonts w:ascii="Arial" w:hAnsi="Arial" w:cs="Arial"/>
          <w:b/>
          <w:bCs/>
          <w:spacing w:val="-2"/>
          <w:sz w:val="32"/>
          <w:szCs w:val="52"/>
        </w:rPr>
      </w:pPr>
    </w:p>
    <w:p w:rsidR="007955C0" w:rsidRPr="00E14C69" w:rsidRDefault="007955C0" w:rsidP="00DA472C">
      <w:pPr>
        <w:rPr>
          <w:bCs/>
          <w:spacing w:val="-2"/>
        </w:rPr>
      </w:pPr>
    </w:p>
    <w:p w:rsidR="007E16CC" w:rsidRDefault="007E16CC" w:rsidP="00DA472C">
      <w:pPr>
        <w:rPr>
          <w:bCs/>
          <w:spacing w:val="-2"/>
        </w:rPr>
      </w:pPr>
    </w:p>
    <w:p w:rsidR="00EB00A1" w:rsidRPr="00E14C69" w:rsidRDefault="00EB00A1" w:rsidP="00DA472C">
      <w:pPr>
        <w:rPr>
          <w:bCs/>
          <w:spacing w:val="-2"/>
        </w:rPr>
      </w:pPr>
    </w:p>
    <w:p w:rsidR="007E16CC" w:rsidRPr="00E14C69" w:rsidRDefault="007E16CC" w:rsidP="00DA472C">
      <w:pPr>
        <w:rPr>
          <w:bCs/>
          <w:spacing w:val="-2"/>
        </w:rPr>
      </w:pPr>
    </w:p>
    <w:p w:rsidR="007E16CC" w:rsidRPr="00E14C69" w:rsidRDefault="007E16CC" w:rsidP="00DA472C">
      <w:pPr>
        <w:rPr>
          <w:bCs/>
          <w:spacing w:val="-2"/>
        </w:rPr>
      </w:pPr>
    </w:p>
    <w:p w:rsidR="003C30F6" w:rsidRDefault="0087590F" w:rsidP="003C30F6">
      <w:pPr>
        <w:jc w:val="center"/>
        <w:rPr>
          <w:bCs/>
          <w:spacing w:val="-2"/>
        </w:rPr>
      </w:pPr>
      <w:r w:rsidRPr="008E2A43">
        <w:rPr>
          <w:bCs/>
          <w:spacing w:val="-2"/>
          <w:highlight w:val="cyan"/>
        </w:rPr>
        <w:t>[authors]</w:t>
      </w:r>
    </w:p>
    <w:p w:rsidR="003C30F6" w:rsidRDefault="003C30F6" w:rsidP="003C30F6">
      <w:pPr>
        <w:jc w:val="center"/>
        <w:rPr>
          <w:bCs/>
          <w:spacing w:val="-2"/>
        </w:rPr>
      </w:pPr>
    </w:p>
    <w:p w:rsidR="003C30F6" w:rsidRDefault="003C30F6" w:rsidP="003C30F6">
      <w:pPr>
        <w:jc w:val="center"/>
        <w:rPr>
          <w:bCs/>
          <w:spacing w:val="-2"/>
        </w:rPr>
      </w:pPr>
    </w:p>
    <w:p w:rsidR="003C30F6" w:rsidRDefault="003C30F6" w:rsidP="003C30F6">
      <w:pPr>
        <w:jc w:val="center"/>
        <w:rPr>
          <w:bCs/>
          <w:spacing w:val="-2"/>
        </w:rPr>
      </w:pPr>
    </w:p>
    <w:p w:rsidR="0087590F" w:rsidRPr="00E14C69" w:rsidRDefault="0087590F" w:rsidP="003C30F6">
      <w:pPr>
        <w:jc w:val="center"/>
        <w:rPr>
          <w:bCs/>
          <w:spacing w:val="-2"/>
        </w:rPr>
      </w:pPr>
      <w:r w:rsidRPr="00F67CD3">
        <w:rPr>
          <w:bCs/>
          <w:spacing w:val="-2"/>
          <w:highlight w:val="cyan"/>
        </w:rPr>
        <w:t>[</w:t>
      </w:r>
      <w:r w:rsidR="006646D9" w:rsidRPr="00F67CD3">
        <w:rPr>
          <w:bCs/>
          <w:spacing w:val="-2"/>
          <w:highlight w:val="cyan"/>
        </w:rPr>
        <w:t>Month, Year</w:t>
      </w:r>
      <w:r w:rsidRPr="00F67CD3">
        <w:rPr>
          <w:bCs/>
          <w:spacing w:val="-2"/>
          <w:highlight w:val="cyan"/>
        </w:rPr>
        <w:t>]</w:t>
      </w:r>
    </w:p>
    <w:p w:rsidR="006F2E70" w:rsidRDefault="006F2E70" w:rsidP="00DA472C">
      <w:pPr>
        <w:rPr>
          <w:rFonts w:ascii="Arial" w:hAnsi="Arial" w:cs="Arial"/>
          <w:b/>
          <w:bCs/>
          <w:spacing w:val="-2"/>
        </w:rPr>
      </w:pPr>
      <w:r>
        <w:rPr>
          <w:rFonts w:ascii="Arial" w:hAnsi="Arial" w:cs="Arial"/>
          <w:b/>
          <w:bCs/>
          <w:spacing w:val="-2"/>
        </w:rPr>
        <w:br w:type="page"/>
      </w:r>
    </w:p>
    <w:p w:rsidR="006B26CD" w:rsidRDefault="006B26CD" w:rsidP="00DA472C">
      <w:pPr>
        <w:rPr>
          <w:rFonts w:ascii="Arial" w:hAnsi="Arial" w:cs="Arial"/>
          <w:b/>
          <w:bCs/>
          <w:spacing w:val="-2"/>
        </w:rPr>
        <w:sectPr w:rsidR="006B26CD" w:rsidSect="006B26CD">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720" w:footer="720" w:gutter="0"/>
          <w:pgNumType w:fmt="lowerRoman" w:start="1"/>
          <w:cols w:space="720"/>
          <w:titlePg/>
          <w:docGrid w:linePitch="360"/>
        </w:sectPr>
      </w:pPr>
    </w:p>
    <w:p w:rsidR="003B1267" w:rsidRDefault="003B1267" w:rsidP="00DA472C">
      <w:pPr>
        <w:pStyle w:val="Heading1"/>
        <w:spacing w:before="0"/>
        <w:sectPr w:rsidR="003B1267" w:rsidSect="003B1267">
          <w:footerReference w:type="first" r:id="rId16"/>
          <w:pgSz w:w="12240" w:h="15840"/>
          <w:pgMar w:top="1710" w:right="1440" w:bottom="1440" w:left="1440" w:header="720" w:footer="720" w:gutter="0"/>
          <w:pgNumType w:fmt="lowerRoman" w:start="1"/>
          <w:cols w:space="720"/>
          <w:docGrid w:linePitch="360"/>
        </w:sectPr>
      </w:pPr>
      <w:bookmarkStart w:id="1" w:name="_Toc403482471"/>
      <w:bookmarkStart w:id="2" w:name="_Toc444679661"/>
    </w:p>
    <w:p w:rsidR="002B5FA2" w:rsidRPr="00E14C69" w:rsidRDefault="008C309F" w:rsidP="00DA472C">
      <w:pPr>
        <w:pStyle w:val="Heading1"/>
        <w:spacing w:before="0"/>
      </w:pPr>
      <w:r w:rsidRPr="00E14C69">
        <w:lastRenderedPageBreak/>
        <w:t xml:space="preserve">Executive </w:t>
      </w:r>
      <w:r w:rsidR="002B5FA2" w:rsidRPr="00E14C69">
        <w:t>Summary</w:t>
      </w:r>
      <w:bookmarkEnd w:id="1"/>
      <w:bookmarkEnd w:id="2"/>
    </w:p>
    <w:p w:rsidR="002B5FA2" w:rsidRDefault="002B5FA2" w:rsidP="00DA472C">
      <w:pPr>
        <w:rPr>
          <w:bCs/>
          <w:spacing w:val="-2"/>
        </w:rPr>
      </w:pPr>
    </w:p>
    <w:p w:rsidR="00937A06" w:rsidRDefault="00937A06" w:rsidP="00DA472C">
      <w:pPr>
        <w:rPr>
          <w:spacing w:val="-2"/>
        </w:rPr>
      </w:pPr>
    </w:p>
    <w:p w:rsidR="00694F86" w:rsidRDefault="00937A06" w:rsidP="00694F86">
      <w:pPr>
        <w:rPr>
          <w:spacing w:val="-2"/>
        </w:rPr>
      </w:pPr>
      <w:r w:rsidRPr="009C33BE">
        <w:rPr>
          <w:spacing w:val="-2"/>
        </w:rPr>
        <w:t xml:space="preserve">In this report we present the results of </w:t>
      </w:r>
      <w:r w:rsidR="00694F86">
        <w:rPr>
          <w:spacing w:val="-2"/>
        </w:rPr>
        <w:t>our assessment</w:t>
      </w:r>
      <w:r w:rsidRPr="009C33BE">
        <w:rPr>
          <w:spacing w:val="-2"/>
        </w:rPr>
        <w:t xml:space="preserve"> of </w:t>
      </w:r>
      <w:r w:rsidR="00694F86">
        <w:rPr>
          <w:spacing w:val="-2"/>
        </w:rPr>
        <w:t xml:space="preserve">the legislative framework to protect farmland in </w:t>
      </w:r>
      <w:r w:rsidRPr="000D5E69">
        <w:rPr>
          <w:spacing w:val="-2"/>
          <w:highlight w:val="cyan"/>
        </w:rPr>
        <w:t>[name of site]</w:t>
      </w:r>
      <w:r w:rsidRPr="009C33BE">
        <w:rPr>
          <w:spacing w:val="-2"/>
        </w:rPr>
        <w:t xml:space="preserve">, </w:t>
      </w:r>
      <w:r w:rsidR="00EC7943" w:rsidRPr="00EC7943">
        <w:rPr>
          <w:spacing w:val="-2"/>
          <w:highlight w:val="yellow"/>
        </w:rPr>
        <w:t>[describe location of site]</w:t>
      </w:r>
      <w:r w:rsidRPr="009C33BE">
        <w:t xml:space="preserve">.  </w:t>
      </w:r>
      <w:r w:rsidR="00694F86">
        <w:rPr>
          <w:spacing w:val="-2"/>
        </w:rPr>
        <w:t>The purpose of the</w:t>
      </w:r>
      <w:r w:rsidR="00694F86" w:rsidRPr="009C33BE">
        <w:rPr>
          <w:spacing w:val="-2"/>
        </w:rPr>
        <w:t xml:space="preserve"> </w:t>
      </w:r>
      <w:r w:rsidR="00694F86">
        <w:rPr>
          <w:spacing w:val="-2"/>
        </w:rPr>
        <w:t xml:space="preserve">assessment was to improve our understanding of </w:t>
      </w:r>
      <w:r w:rsidR="00694F86" w:rsidRPr="009C33BE">
        <w:rPr>
          <w:spacing w:val="-2"/>
        </w:rPr>
        <w:t>the state of agricu</w:t>
      </w:r>
      <w:r w:rsidR="00EB20A2">
        <w:rPr>
          <w:spacing w:val="-2"/>
        </w:rPr>
        <w:t xml:space="preserve">ltural land use planning in </w:t>
      </w:r>
      <w:r w:rsidR="00694F86">
        <w:rPr>
          <w:spacing w:val="-2"/>
        </w:rPr>
        <w:t xml:space="preserve">with the aim to strengthen </w:t>
      </w:r>
      <w:r w:rsidR="00EB20A2">
        <w:rPr>
          <w:spacing w:val="-2"/>
        </w:rPr>
        <w:t>the policies and legislation that</w:t>
      </w:r>
      <w:r w:rsidR="00694F86">
        <w:rPr>
          <w:spacing w:val="-2"/>
        </w:rPr>
        <w:t xml:space="preserve"> protect </w:t>
      </w:r>
      <w:r w:rsidR="00EB20A2">
        <w:rPr>
          <w:spacing w:val="-2"/>
        </w:rPr>
        <w:t xml:space="preserve">our area’s </w:t>
      </w:r>
      <w:r w:rsidR="00694F86">
        <w:rPr>
          <w:spacing w:val="-2"/>
        </w:rPr>
        <w:t>farmland.</w:t>
      </w:r>
    </w:p>
    <w:p w:rsidR="00937A06" w:rsidRPr="00926454" w:rsidRDefault="00937A06" w:rsidP="00694F86">
      <w:pPr>
        <w:ind w:firstLine="720"/>
        <w:rPr>
          <w:spacing w:val="-2"/>
        </w:rPr>
      </w:pPr>
      <w:r w:rsidRPr="00926454">
        <w:rPr>
          <w:spacing w:val="-2"/>
        </w:rPr>
        <w:t xml:space="preserve">The assessment </w:t>
      </w:r>
      <w:r w:rsidR="00694F86">
        <w:rPr>
          <w:spacing w:val="-2"/>
        </w:rPr>
        <w:t>was based on an analysis of</w:t>
      </w:r>
      <w:r w:rsidRPr="00926454">
        <w:rPr>
          <w:spacing w:val="-2"/>
        </w:rPr>
        <w:t xml:space="preserve"> the breadth and quality of the </w:t>
      </w:r>
      <w:r w:rsidR="00694F86">
        <w:rPr>
          <w:spacing w:val="-2"/>
        </w:rPr>
        <w:t>policies and legislation</w:t>
      </w:r>
      <w:r w:rsidRPr="00926454">
        <w:rPr>
          <w:spacing w:val="-2"/>
        </w:rPr>
        <w:t xml:space="preserve"> that governs</w:t>
      </w:r>
      <w:r w:rsidR="00694F86">
        <w:rPr>
          <w:spacing w:val="-2"/>
        </w:rPr>
        <w:t xml:space="preserve"> agricultural land use planning</w:t>
      </w:r>
      <w:r w:rsidRPr="00926454">
        <w:rPr>
          <w:spacing w:val="-2"/>
        </w:rPr>
        <w:t xml:space="preserve">.  The study also involved </w:t>
      </w:r>
      <w:r w:rsidR="00694F86">
        <w:rPr>
          <w:spacing w:val="-2"/>
        </w:rPr>
        <w:t>an</w:t>
      </w:r>
      <w:r w:rsidRPr="00926454">
        <w:rPr>
          <w:spacing w:val="-2"/>
        </w:rPr>
        <w:t xml:space="preserve"> </w:t>
      </w:r>
      <w:r w:rsidR="00694F86">
        <w:rPr>
          <w:spacing w:val="-2"/>
        </w:rPr>
        <w:t>analysis</w:t>
      </w:r>
      <w:r w:rsidRPr="00926454">
        <w:rPr>
          <w:spacing w:val="-2"/>
        </w:rPr>
        <w:t xml:space="preserve"> of the political context within which agricultural land use planning takes</w:t>
      </w:r>
      <w:r w:rsidR="00BE1DF1">
        <w:rPr>
          <w:spacing w:val="-2"/>
        </w:rPr>
        <w:t xml:space="preserve"> place and decisions are made.</w:t>
      </w:r>
    </w:p>
    <w:p w:rsidR="002B5FA2" w:rsidRPr="00694F86" w:rsidRDefault="005764C3" w:rsidP="00694F86">
      <w:pPr>
        <w:ind w:firstLine="720"/>
        <w:rPr>
          <w:spacing w:val="-2"/>
        </w:rPr>
      </w:pPr>
      <w:r w:rsidRPr="00547D38">
        <w:t xml:space="preserve">Overall, the legislative framework for protecting farmland </w:t>
      </w:r>
      <w:r w:rsidR="00694F86">
        <w:t>in</w:t>
      </w:r>
      <w:r w:rsidRPr="00547D38">
        <w:t xml:space="preserve"> </w:t>
      </w:r>
      <w:r w:rsidRPr="000D5E69">
        <w:rPr>
          <w:spacing w:val="-2"/>
          <w:highlight w:val="cyan"/>
        </w:rPr>
        <w:t>[name of site]</w:t>
      </w:r>
      <w:r>
        <w:rPr>
          <w:spacing w:val="-2"/>
        </w:rPr>
        <w:t xml:space="preserve"> </w:t>
      </w:r>
      <w:r w:rsidRPr="00547D38">
        <w:t xml:space="preserve">is </w:t>
      </w:r>
      <w:r w:rsidRPr="00694F86">
        <w:rPr>
          <w:spacing w:val="-2"/>
          <w:highlight w:val="yellow"/>
        </w:rPr>
        <w:t>[provide statement regarding level of strength of framework, e.g., weak, moderate, strong]</w:t>
      </w:r>
      <w:r w:rsidRPr="00547D38">
        <w:t xml:space="preserve">.  </w:t>
      </w:r>
    </w:p>
    <w:p w:rsidR="002B5FA2" w:rsidRPr="00E14C69" w:rsidRDefault="00D4558A" w:rsidP="00D4558A">
      <w:pPr>
        <w:tabs>
          <w:tab w:val="left" w:pos="3533"/>
          <w:tab w:val="center" w:pos="4680"/>
        </w:tabs>
        <w:rPr>
          <w:bCs/>
          <w:spacing w:val="-2"/>
        </w:rPr>
      </w:pPr>
      <w:r>
        <w:rPr>
          <w:bCs/>
          <w:spacing w:val="-2"/>
        </w:rPr>
        <w:tab/>
      </w:r>
      <w:r>
        <w:rPr>
          <w:bCs/>
          <w:spacing w:val="-2"/>
        </w:rPr>
        <w:tab/>
      </w:r>
    </w:p>
    <w:p w:rsidR="008C309F" w:rsidRDefault="00F644FC" w:rsidP="00DA472C">
      <w:pPr>
        <w:rPr>
          <w:bCs/>
          <w:spacing w:val="-2"/>
        </w:rPr>
      </w:pPr>
      <w:r w:rsidRPr="00F644FC">
        <w:rPr>
          <w:bCs/>
          <w:spacing w:val="-2"/>
          <w:highlight w:val="cyan"/>
        </w:rPr>
        <w:t>[</w:t>
      </w:r>
      <w:proofErr w:type="gramStart"/>
      <w:r w:rsidR="00A954A7">
        <w:rPr>
          <w:bCs/>
          <w:spacing w:val="-2"/>
          <w:highlight w:val="cyan"/>
        </w:rPr>
        <w:t>revise</w:t>
      </w:r>
      <w:proofErr w:type="gramEnd"/>
      <w:r w:rsidRPr="00F644FC">
        <w:rPr>
          <w:bCs/>
          <w:spacing w:val="-2"/>
          <w:highlight w:val="cyan"/>
        </w:rPr>
        <w:t xml:space="preserve"> table </w:t>
      </w:r>
      <w:r w:rsidR="00D4558A">
        <w:rPr>
          <w:bCs/>
          <w:spacing w:val="-2"/>
          <w:highlight w:val="cyan"/>
        </w:rPr>
        <w:t xml:space="preserve">by </w:t>
      </w:r>
      <w:r w:rsidRPr="00F644FC">
        <w:rPr>
          <w:bCs/>
          <w:spacing w:val="-2"/>
          <w:highlight w:val="cyan"/>
        </w:rPr>
        <w:t xml:space="preserve">showing </w:t>
      </w:r>
      <w:r w:rsidR="00D4558A">
        <w:rPr>
          <w:bCs/>
          <w:spacing w:val="-2"/>
          <w:highlight w:val="cyan"/>
        </w:rPr>
        <w:t>levels</w:t>
      </w:r>
      <w:r w:rsidRPr="00F644FC">
        <w:rPr>
          <w:bCs/>
          <w:spacing w:val="-2"/>
          <w:highlight w:val="cyan"/>
        </w:rPr>
        <w:t xml:space="preserve"> of assessment </w:t>
      </w:r>
      <w:r w:rsidR="00D4558A">
        <w:rPr>
          <w:bCs/>
          <w:spacing w:val="-2"/>
          <w:highlight w:val="cyan"/>
        </w:rPr>
        <w:t>in each cell of the table</w:t>
      </w:r>
      <w:r w:rsidRPr="00F644FC">
        <w:rPr>
          <w:bCs/>
          <w:spacing w:val="-2"/>
          <w:highlight w:val="cyan"/>
        </w:rPr>
        <w:t>]</w:t>
      </w:r>
    </w:p>
    <w:p w:rsidR="00A954A7" w:rsidRDefault="00A954A7" w:rsidP="00A954A7">
      <w:r>
        <w:t>Principles of Land Use Planning</w:t>
      </w:r>
      <w:r w:rsidR="0014474C">
        <w:t>:  Summary evaluation</w:t>
      </w:r>
      <w:r>
        <w:tab/>
      </w:r>
    </w:p>
    <w:tbl>
      <w:tblPr>
        <w:tblStyle w:val="TableGrid"/>
        <w:tblW w:w="9559" w:type="dxa"/>
        <w:tblLayout w:type="fixed"/>
        <w:tblLook w:val="04A0" w:firstRow="1" w:lastRow="0" w:firstColumn="1" w:lastColumn="0" w:noHBand="0" w:noVBand="1"/>
      </w:tblPr>
      <w:tblGrid>
        <w:gridCol w:w="3528"/>
        <w:gridCol w:w="1507"/>
        <w:gridCol w:w="1508"/>
        <w:gridCol w:w="1508"/>
        <w:gridCol w:w="1508"/>
      </w:tblGrid>
      <w:tr w:rsidR="00A954A7" w:rsidRPr="007069D9" w:rsidTr="00C3691A">
        <w:tc>
          <w:tcPr>
            <w:tcW w:w="3528" w:type="dxa"/>
            <w:vAlign w:val="bottom"/>
          </w:tcPr>
          <w:p w:rsidR="00A954A7" w:rsidRPr="007069D9" w:rsidRDefault="00A954A7" w:rsidP="00947996">
            <w:pPr>
              <w:rPr>
                <w:b/>
                <w:sz w:val="20"/>
                <w:szCs w:val="18"/>
              </w:rPr>
            </w:pPr>
          </w:p>
        </w:tc>
        <w:tc>
          <w:tcPr>
            <w:tcW w:w="1507" w:type="dxa"/>
            <w:shd w:val="clear" w:color="auto" w:fill="33CC33"/>
            <w:vAlign w:val="bottom"/>
          </w:tcPr>
          <w:p w:rsidR="00A954A7" w:rsidRPr="007069D9" w:rsidRDefault="00A954A7" w:rsidP="00947996">
            <w:pPr>
              <w:jc w:val="center"/>
              <w:rPr>
                <w:b/>
                <w:sz w:val="20"/>
                <w:szCs w:val="18"/>
              </w:rPr>
            </w:pPr>
            <w:r w:rsidRPr="007069D9">
              <w:rPr>
                <w:b/>
                <w:sz w:val="20"/>
                <w:szCs w:val="18"/>
              </w:rPr>
              <w:t>Maximise stability</w:t>
            </w:r>
          </w:p>
        </w:tc>
        <w:tc>
          <w:tcPr>
            <w:tcW w:w="1508" w:type="dxa"/>
            <w:shd w:val="clear" w:color="auto" w:fill="33CC33"/>
            <w:vAlign w:val="bottom"/>
          </w:tcPr>
          <w:p w:rsidR="00A954A7" w:rsidRPr="007069D9" w:rsidRDefault="00A954A7" w:rsidP="00947996">
            <w:pPr>
              <w:jc w:val="center"/>
              <w:rPr>
                <w:b/>
                <w:sz w:val="20"/>
                <w:szCs w:val="18"/>
              </w:rPr>
            </w:pPr>
            <w:r w:rsidRPr="007069D9">
              <w:rPr>
                <w:b/>
                <w:sz w:val="20"/>
                <w:szCs w:val="18"/>
              </w:rPr>
              <w:t>Integrate across jurisdictions</w:t>
            </w:r>
          </w:p>
        </w:tc>
        <w:tc>
          <w:tcPr>
            <w:tcW w:w="1508" w:type="dxa"/>
            <w:shd w:val="clear" w:color="auto" w:fill="33CC33"/>
            <w:vAlign w:val="bottom"/>
          </w:tcPr>
          <w:p w:rsidR="00A954A7" w:rsidRPr="007069D9" w:rsidRDefault="00A954A7" w:rsidP="00947996">
            <w:pPr>
              <w:jc w:val="center"/>
              <w:rPr>
                <w:b/>
                <w:sz w:val="20"/>
                <w:szCs w:val="18"/>
              </w:rPr>
            </w:pPr>
            <w:r w:rsidRPr="007069D9">
              <w:rPr>
                <w:b/>
                <w:sz w:val="20"/>
                <w:szCs w:val="18"/>
              </w:rPr>
              <w:t>Minimise uncertainty</w:t>
            </w:r>
          </w:p>
        </w:tc>
        <w:tc>
          <w:tcPr>
            <w:tcW w:w="1508" w:type="dxa"/>
            <w:shd w:val="clear" w:color="auto" w:fill="33CC33"/>
            <w:vAlign w:val="bottom"/>
          </w:tcPr>
          <w:p w:rsidR="00A954A7" w:rsidRPr="007069D9" w:rsidRDefault="00A954A7" w:rsidP="00947996">
            <w:pPr>
              <w:jc w:val="center"/>
              <w:rPr>
                <w:b/>
                <w:sz w:val="20"/>
                <w:szCs w:val="18"/>
              </w:rPr>
            </w:pPr>
            <w:r w:rsidRPr="007069D9">
              <w:rPr>
                <w:b/>
                <w:sz w:val="20"/>
                <w:szCs w:val="18"/>
              </w:rPr>
              <w:t>Accommodate flexibility</w:t>
            </w:r>
          </w:p>
        </w:tc>
      </w:tr>
      <w:tr w:rsidR="00A954A7" w:rsidRPr="007069D9" w:rsidTr="00A954A7">
        <w:tc>
          <w:tcPr>
            <w:tcW w:w="3528" w:type="dxa"/>
            <w:vAlign w:val="center"/>
          </w:tcPr>
          <w:p w:rsidR="00A954A7" w:rsidRPr="007069D9" w:rsidRDefault="00A954A7" w:rsidP="00947996">
            <w:pPr>
              <w:rPr>
                <w:sz w:val="20"/>
                <w:szCs w:val="18"/>
              </w:rPr>
            </w:pPr>
            <w:r w:rsidRPr="00A954A7">
              <w:rPr>
                <w:sz w:val="20"/>
                <w:szCs w:val="18"/>
                <w:highlight w:val="cyan"/>
              </w:rPr>
              <w:t>[name of site]</w:t>
            </w:r>
          </w:p>
        </w:tc>
        <w:tc>
          <w:tcPr>
            <w:tcW w:w="1507" w:type="dxa"/>
            <w:shd w:val="clear" w:color="auto" w:fill="auto"/>
            <w:vAlign w:val="center"/>
          </w:tcPr>
          <w:p w:rsidR="00A954A7" w:rsidRPr="007069D9" w:rsidRDefault="00A954A7" w:rsidP="00947996">
            <w:pPr>
              <w:spacing w:before="120"/>
              <w:jc w:val="center"/>
              <w:rPr>
                <w:sz w:val="20"/>
                <w:szCs w:val="18"/>
              </w:rPr>
            </w:pPr>
          </w:p>
        </w:tc>
        <w:tc>
          <w:tcPr>
            <w:tcW w:w="1508" w:type="dxa"/>
            <w:shd w:val="clear" w:color="auto" w:fill="auto"/>
            <w:vAlign w:val="center"/>
          </w:tcPr>
          <w:p w:rsidR="00A954A7" w:rsidRDefault="00A954A7" w:rsidP="00947996">
            <w:pPr>
              <w:spacing w:before="120"/>
              <w:jc w:val="center"/>
              <w:rPr>
                <w:sz w:val="20"/>
                <w:szCs w:val="18"/>
              </w:rPr>
            </w:pPr>
          </w:p>
        </w:tc>
        <w:tc>
          <w:tcPr>
            <w:tcW w:w="1508" w:type="dxa"/>
            <w:shd w:val="clear" w:color="auto" w:fill="auto"/>
            <w:vAlign w:val="center"/>
          </w:tcPr>
          <w:p w:rsidR="00A954A7" w:rsidRPr="007069D9" w:rsidRDefault="00A954A7" w:rsidP="00947996">
            <w:pPr>
              <w:spacing w:before="120"/>
              <w:jc w:val="center"/>
              <w:rPr>
                <w:sz w:val="20"/>
                <w:szCs w:val="18"/>
              </w:rPr>
            </w:pPr>
          </w:p>
        </w:tc>
        <w:tc>
          <w:tcPr>
            <w:tcW w:w="1508" w:type="dxa"/>
            <w:shd w:val="clear" w:color="auto" w:fill="auto"/>
            <w:vAlign w:val="center"/>
          </w:tcPr>
          <w:p w:rsidR="00A954A7" w:rsidRPr="007069D9" w:rsidRDefault="00A954A7" w:rsidP="00947996">
            <w:pPr>
              <w:spacing w:before="120"/>
              <w:jc w:val="center"/>
              <w:rPr>
                <w:sz w:val="20"/>
                <w:szCs w:val="18"/>
              </w:rPr>
            </w:pPr>
          </w:p>
        </w:tc>
      </w:tr>
    </w:tbl>
    <w:p w:rsidR="00A954A7" w:rsidRPr="007F1ABE" w:rsidRDefault="00A954A7" w:rsidP="00A954A7">
      <w:pPr>
        <w:rPr>
          <w:sz w:val="18"/>
        </w:rPr>
      </w:pPr>
      <w:r w:rsidRPr="007F1ABE">
        <w:rPr>
          <w:sz w:val="18"/>
        </w:rPr>
        <w:t>* = Very weak; ***** = Very strong</w:t>
      </w:r>
    </w:p>
    <w:p w:rsidR="00A954A7" w:rsidRDefault="00A954A7" w:rsidP="00A954A7">
      <w:pPr>
        <w:rPr>
          <w:spacing w:val="-2"/>
        </w:rPr>
      </w:pPr>
    </w:p>
    <w:p w:rsidR="00A954A7" w:rsidRDefault="00B73F90" w:rsidP="00B73F90">
      <w:pPr>
        <w:ind w:firstLine="720"/>
        <w:rPr>
          <w:bCs/>
          <w:spacing w:val="-2"/>
        </w:rPr>
      </w:pPr>
      <w:r w:rsidRPr="00026576">
        <w:rPr>
          <w:bCs/>
          <w:spacing w:val="-2"/>
          <w:highlight w:val="yellow"/>
        </w:rPr>
        <w:t>[</w:t>
      </w:r>
      <w:proofErr w:type="gramStart"/>
      <w:r>
        <w:rPr>
          <w:bCs/>
          <w:spacing w:val="-2"/>
          <w:highlight w:val="yellow"/>
        </w:rPr>
        <w:t>explain</w:t>
      </w:r>
      <w:proofErr w:type="gramEnd"/>
      <w:r>
        <w:rPr>
          <w:bCs/>
          <w:spacing w:val="-2"/>
          <w:highlight w:val="yellow"/>
        </w:rPr>
        <w:t xml:space="preserve"> the basis of your conclusion by </w:t>
      </w:r>
      <w:proofErr w:type="spellStart"/>
      <w:r>
        <w:rPr>
          <w:bCs/>
          <w:spacing w:val="-2"/>
          <w:highlight w:val="yellow"/>
        </w:rPr>
        <w:t>summarising</w:t>
      </w:r>
      <w:proofErr w:type="spellEnd"/>
      <w:r w:rsidRPr="00026576">
        <w:rPr>
          <w:bCs/>
          <w:spacing w:val="-2"/>
          <w:highlight w:val="yellow"/>
        </w:rPr>
        <w:t xml:space="preserve"> key findings for your site in relation to</w:t>
      </w:r>
      <w:r>
        <w:rPr>
          <w:bCs/>
          <w:spacing w:val="-2"/>
          <w:highlight w:val="yellow"/>
        </w:rPr>
        <w:t xml:space="preserve"> each of</w:t>
      </w:r>
      <w:r w:rsidRPr="00026576">
        <w:rPr>
          <w:bCs/>
          <w:spacing w:val="-2"/>
          <w:highlight w:val="yellow"/>
        </w:rPr>
        <w:t xml:space="preserve"> </w:t>
      </w:r>
      <w:r>
        <w:rPr>
          <w:bCs/>
          <w:spacing w:val="-2"/>
          <w:highlight w:val="yellow"/>
        </w:rPr>
        <w:t>the four principles (stability, uncertainty, integration, flexibility), practices, issues, and policy regimes</w:t>
      </w:r>
      <w:r w:rsidRPr="00026576">
        <w:rPr>
          <w:bCs/>
          <w:spacing w:val="-2"/>
          <w:highlight w:val="yellow"/>
        </w:rPr>
        <w:t>]</w:t>
      </w:r>
    </w:p>
    <w:p w:rsidR="00B73F90" w:rsidRDefault="00B73F90" w:rsidP="00DA472C">
      <w:pPr>
        <w:rPr>
          <w:bCs/>
          <w:spacing w:val="-2"/>
        </w:rPr>
      </w:pPr>
    </w:p>
    <w:p w:rsidR="00B73F90" w:rsidRDefault="00B73F90" w:rsidP="00B73F90">
      <w:pPr>
        <w:ind w:firstLine="720"/>
        <w:rPr>
          <w:bCs/>
          <w:spacing w:val="-2"/>
        </w:rPr>
      </w:pPr>
      <w:r>
        <w:t>In addition to assessing the strength of the local legislative framework, we also assessed how issues, ideas, interests,</w:t>
      </w:r>
      <w:r w:rsidRPr="00E14C69">
        <w:t xml:space="preserve"> and institutions</w:t>
      </w:r>
      <w:r>
        <w:t xml:space="preserve"> </w:t>
      </w:r>
      <w:r w:rsidRPr="00E14C69">
        <w:t xml:space="preserve">associated with three policy regimes influence local </w:t>
      </w:r>
      <w:r>
        <w:t xml:space="preserve">agricultural land use planning processes and decisions.  </w:t>
      </w:r>
      <w:r w:rsidRPr="00694F86">
        <w:rPr>
          <w:spacing w:val="-2"/>
          <w:highlight w:val="yellow"/>
        </w:rPr>
        <w:t>[</w:t>
      </w:r>
      <w:proofErr w:type="gramStart"/>
      <w:r w:rsidRPr="00694F86">
        <w:rPr>
          <w:spacing w:val="-2"/>
          <w:highlight w:val="yellow"/>
        </w:rPr>
        <w:t>provide</w:t>
      </w:r>
      <w:proofErr w:type="gramEnd"/>
      <w:r w:rsidRPr="00694F86">
        <w:rPr>
          <w:spacing w:val="-2"/>
          <w:highlight w:val="yellow"/>
        </w:rPr>
        <w:t xml:space="preserve"> statement regarding level of </w:t>
      </w:r>
      <w:r>
        <w:rPr>
          <w:spacing w:val="-2"/>
          <w:highlight w:val="yellow"/>
        </w:rPr>
        <w:t>influence of the policy regimes, e.g., most dominant and to what extent</w:t>
      </w:r>
      <w:r w:rsidRPr="00694F86">
        <w:rPr>
          <w:spacing w:val="-2"/>
          <w:highlight w:val="yellow"/>
        </w:rPr>
        <w:t>]</w:t>
      </w:r>
    </w:p>
    <w:p w:rsidR="00D4558A" w:rsidRDefault="00D4558A" w:rsidP="00D4558A">
      <w:pPr>
        <w:tabs>
          <w:tab w:val="left" w:pos="1155"/>
        </w:tabs>
      </w:pPr>
    </w:p>
    <w:p w:rsidR="00D4558A" w:rsidRDefault="00D4558A" w:rsidP="00D4558A">
      <w:pPr>
        <w:rPr>
          <w:bCs/>
          <w:spacing w:val="-2"/>
        </w:rPr>
      </w:pPr>
      <w:r w:rsidRPr="00F644FC">
        <w:rPr>
          <w:bCs/>
          <w:spacing w:val="-2"/>
          <w:highlight w:val="cyan"/>
        </w:rPr>
        <w:t>[</w:t>
      </w:r>
      <w:proofErr w:type="gramStart"/>
      <w:r>
        <w:rPr>
          <w:bCs/>
          <w:spacing w:val="-2"/>
          <w:highlight w:val="cyan"/>
        </w:rPr>
        <w:t>revise</w:t>
      </w:r>
      <w:proofErr w:type="gramEnd"/>
      <w:r w:rsidRPr="00F644FC">
        <w:rPr>
          <w:bCs/>
          <w:spacing w:val="-2"/>
          <w:highlight w:val="cyan"/>
        </w:rPr>
        <w:t xml:space="preserve"> table</w:t>
      </w:r>
      <w:r>
        <w:rPr>
          <w:bCs/>
          <w:spacing w:val="-2"/>
          <w:highlight w:val="cyan"/>
        </w:rPr>
        <w:t xml:space="preserve"> by </w:t>
      </w:r>
      <w:r w:rsidRPr="00F644FC">
        <w:rPr>
          <w:bCs/>
          <w:spacing w:val="-2"/>
          <w:highlight w:val="cyan"/>
        </w:rPr>
        <w:t xml:space="preserve">showing </w:t>
      </w:r>
      <w:r>
        <w:rPr>
          <w:bCs/>
          <w:spacing w:val="-2"/>
          <w:highlight w:val="cyan"/>
        </w:rPr>
        <w:t>levels of influence in each cell of the table</w:t>
      </w:r>
      <w:r w:rsidRPr="00F644FC">
        <w:rPr>
          <w:bCs/>
          <w:spacing w:val="-2"/>
          <w:highlight w:val="cyan"/>
        </w:rPr>
        <w:t>]</w:t>
      </w:r>
    </w:p>
    <w:p w:rsidR="00B73F90" w:rsidRPr="004A60C0" w:rsidRDefault="00B73F90" w:rsidP="00B73F90">
      <w:r>
        <w:t>Overa</w:t>
      </w:r>
      <w:r w:rsidR="0014474C">
        <w:t>ll Influence of Policy Regimes</w:t>
      </w:r>
    </w:p>
    <w:tbl>
      <w:tblPr>
        <w:tblStyle w:val="TableGrid"/>
        <w:tblW w:w="9648" w:type="dxa"/>
        <w:tblLayout w:type="fixed"/>
        <w:tblLook w:val="04A0" w:firstRow="1" w:lastRow="0" w:firstColumn="1" w:lastColumn="0" w:noHBand="0" w:noVBand="1"/>
      </w:tblPr>
      <w:tblGrid>
        <w:gridCol w:w="828"/>
        <w:gridCol w:w="270"/>
        <w:gridCol w:w="270"/>
        <w:gridCol w:w="900"/>
        <w:gridCol w:w="270"/>
        <w:gridCol w:w="43"/>
        <w:gridCol w:w="227"/>
        <w:gridCol w:w="810"/>
        <w:gridCol w:w="270"/>
        <w:gridCol w:w="630"/>
        <w:gridCol w:w="1710"/>
        <w:gridCol w:w="1710"/>
        <w:gridCol w:w="1710"/>
      </w:tblGrid>
      <w:tr w:rsidR="00B73F90" w:rsidTr="00C3691A">
        <w:tc>
          <w:tcPr>
            <w:tcW w:w="2581" w:type="dxa"/>
            <w:gridSpan w:val="6"/>
            <w:vAlign w:val="bottom"/>
          </w:tcPr>
          <w:p w:rsidR="00B73F90" w:rsidRDefault="00B73F90" w:rsidP="00947996">
            <w:pPr>
              <w:rPr>
                <w:b/>
              </w:rPr>
            </w:pPr>
          </w:p>
        </w:tc>
        <w:tc>
          <w:tcPr>
            <w:tcW w:w="1937" w:type="dxa"/>
            <w:gridSpan w:val="4"/>
            <w:shd w:val="clear" w:color="auto" w:fill="33CC33"/>
            <w:vAlign w:val="bottom"/>
          </w:tcPr>
          <w:p w:rsidR="00B73F90" w:rsidRDefault="00B73F90" w:rsidP="00947996">
            <w:pPr>
              <w:jc w:val="center"/>
              <w:rPr>
                <w:b/>
              </w:rPr>
            </w:pPr>
            <w:r w:rsidRPr="004A60C0">
              <w:rPr>
                <w:b/>
                <w:bCs/>
                <w:sz w:val="20"/>
              </w:rPr>
              <w:t>Vision, Goals, Objectives, Recommendations</w:t>
            </w:r>
          </w:p>
        </w:tc>
        <w:tc>
          <w:tcPr>
            <w:tcW w:w="1710" w:type="dxa"/>
            <w:shd w:val="clear" w:color="auto" w:fill="33CC33"/>
            <w:vAlign w:val="bottom"/>
          </w:tcPr>
          <w:p w:rsidR="00B73F90" w:rsidRDefault="00B73F90" w:rsidP="00947996">
            <w:pPr>
              <w:jc w:val="center"/>
              <w:rPr>
                <w:b/>
              </w:rPr>
            </w:pPr>
            <w:r w:rsidRPr="004A60C0">
              <w:rPr>
                <w:b/>
                <w:bCs/>
                <w:sz w:val="20"/>
              </w:rPr>
              <w:t>Driving Issues, Concerns</w:t>
            </w:r>
          </w:p>
        </w:tc>
        <w:tc>
          <w:tcPr>
            <w:tcW w:w="1710" w:type="dxa"/>
            <w:shd w:val="clear" w:color="auto" w:fill="33CC33"/>
            <w:vAlign w:val="bottom"/>
          </w:tcPr>
          <w:p w:rsidR="00B73F90" w:rsidRDefault="00B73F90" w:rsidP="00947996">
            <w:pPr>
              <w:jc w:val="center"/>
              <w:rPr>
                <w:b/>
              </w:rPr>
            </w:pPr>
            <w:r w:rsidRPr="004A60C0">
              <w:rPr>
                <w:b/>
                <w:bCs/>
                <w:sz w:val="20"/>
              </w:rPr>
              <w:t>Regulations</w:t>
            </w:r>
          </w:p>
        </w:tc>
        <w:tc>
          <w:tcPr>
            <w:tcW w:w="1710" w:type="dxa"/>
            <w:shd w:val="clear" w:color="auto" w:fill="33CC33"/>
            <w:vAlign w:val="bottom"/>
          </w:tcPr>
          <w:p w:rsidR="00B73F90" w:rsidRDefault="00B73F90" w:rsidP="00947996">
            <w:pPr>
              <w:jc w:val="center"/>
              <w:rPr>
                <w:b/>
              </w:rPr>
            </w:pPr>
            <w:r w:rsidRPr="004A60C0">
              <w:rPr>
                <w:b/>
                <w:bCs/>
                <w:sz w:val="20"/>
              </w:rPr>
              <w:t>Action Items</w:t>
            </w:r>
          </w:p>
        </w:tc>
      </w:tr>
      <w:tr w:rsidR="00B73F90" w:rsidTr="00C3691A">
        <w:tc>
          <w:tcPr>
            <w:tcW w:w="2581" w:type="dxa"/>
            <w:gridSpan w:val="6"/>
            <w:shd w:val="clear" w:color="auto" w:fill="66FF33"/>
            <w:vAlign w:val="center"/>
          </w:tcPr>
          <w:p w:rsidR="00B73F90" w:rsidRPr="00E25BC2" w:rsidRDefault="00B73F90" w:rsidP="00947996">
            <w:r w:rsidRPr="00E25BC2">
              <w:t>Global Competitiveness</w:t>
            </w:r>
          </w:p>
        </w:tc>
        <w:tc>
          <w:tcPr>
            <w:tcW w:w="1937" w:type="dxa"/>
            <w:gridSpan w:val="4"/>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r>
      <w:tr w:rsidR="00B73F90" w:rsidTr="00C3691A">
        <w:tc>
          <w:tcPr>
            <w:tcW w:w="2581" w:type="dxa"/>
            <w:gridSpan w:val="6"/>
            <w:shd w:val="clear" w:color="auto" w:fill="66FF33"/>
            <w:vAlign w:val="center"/>
          </w:tcPr>
          <w:p w:rsidR="00B73F90" w:rsidRPr="00E25BC2" w:rsidRDefault="00B73F90" w:rsidP="00947996">
            <w:r w:rsidRPr="00E25BC2">
              <w:t>Farmland Preservation</w:t>
            </w:r>
          </w:p>
        </w:tc>
        <w:tc>
          <w:tcPr>
            <w:tcW w:w="1937" w:type="dxa"/>
            <w:gridSpan w:val="4"/>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r>
      <w:tr w:rsidR="00B73F90" w:rsidTr="00C3691A">
        <w:tc>
          <w:tcPr>
            <w:tcW w:w="2581" w:type="dxa"/>
            <w:gridSpan w:val="6"/>
            <w:shd w:val="clear" w:color="auto" w:fill="66FF33"/>
            <w:vAlign w:val="center"/>
          </w:tcPr>
          <w:p w:rsidR="00B73F90" w:rsidRPr="00E25BC2" w:rsidRDefault="00B73F90" w:rsidP="00947996">
            <w:r w:rsidRPr="00E25BC2">
              <w:t>Food Sovereignty</w:t>
            </w:r>
          </w:p>
        </w:tc>
        <w:tc>
          <w:tcPr>
            <w:tcW w:w="1937" w:type="dxa"/>
            <w:gridSpan w:val="4"/>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c>
          <w:tcPr>
            <w:tcW w:w="1710" w:type="dxa"/>
            <w:shd w:val="clear" w:color="auto" w:fill="auto"/>
            <w:vAlign w:val="center"/>
          </w:tcPr>
          <w:p w:rsidR="00B73F90" w:rsidRPr="00B73F90" w:rsidRDefault="00B73F90" w:rsidP="00947996">
            <w:pPr>
              <w:jc w:val="center"/>
              <w:rPr>
                <w:b/>
              </w:rPr>
            </w:pPr>
          </w:p>
        </w:tc>
      </w:tr>
      <w:tr w:rsidR="00B73F90" w:rsidRPr="00326751" w:rsidTr="00947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760" w:type="dxa"/>
        </w:trPr>
        <w:tc>
          <w:tcPr>
            <w:tcW w:w="828" w:type="dxa"/>
            <w:tcBorders>
              <w:right w:val="single" w:sz="4" w:space="0" w:color="auto"/>
            </w:tcBorders>
          </w:tcPr>
          <w:p w:rsidR="00B73F90" w:rsidRPr="00326751" w:rsidRDefault="00B73F90" w:rsidP="00947996">
            <w:pPr>
              <w:rPr>
                <w:bCs/>
                <w:sz w:val="18"/>
                <w:szCs w:val="18"/>
              </w:rPr>
            </w:pPr>
            <w:r>
              <w:rPr>
                <w:bCs/>
                <w:sz w:val="18"/>
                <w:szCs w:val="18"/>
              </w:rPr>
              <w:t>Low</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3F90" w:rsidRPr="00326751" w:rsidRDefault="00B73F90" w:rsidP="00947996">
            <w:pPr>
              <w:rPr>
                <w:bCs/>
                <w:sz w:val="18"/>
                <w:szCs w:val="18"/>
              </w:rPr>
            </w:pPr>
          </w:p>
        </w:tc>
        <w:tc>
          <w:tcPr>
            <w:tcW w:w="270" w:type="dxa"/>
            <w:tcBorders>
              <w:left w:val="single" w:sz="4" w:space="0" w:color="auto"/>
            </w:tcBorders>
          </w:tcPr>
          <w:p w:rsidR="00B73F90" w:rsidRPr="00326751" w:rsidRDefault="00B73F90" w:rsidP="00947996">
            <w:pPr>
              <w:rPr>
                <w:bCs/>
                <w:sz w:val="18"/>
                <w:szCs w:val="18"/>
              </w:rPr>
            </w:pPr>
          </w:p>
        </w:tc>
        <w:tc>
          <w:tcPr>
            <w:tcW w:w="900" w:type="dxa"/>
            <w:tcBorders>
              <w:right w:val="single" w:sz="4" w:space="0" w:color="auto"/>
            </w:tcBorders>
          </w:tcPr>
          <w:p w:rsidR="00B73F90" w:rsidRPr="00326751" w:rsidRDefault="00B73F90" w:rsidP="00947996">
            <w:pPr>
              <w:rPr>
                <w:bCs/>
                <w:sz w:val="18"/>
                <w:szCs w:val="18"/>
              </w:rPr>
            </w:pPr>
            <w:r>
              <w:rPr>
                <w:bCs/>
                <w:sz w:val="18"/>
                <w:szCs w:val="18"/>
              </w:rPr>
              <w:t>Medium</w:t>
            </w: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3F90" w:rsidRPr="00326751" w:rsidRDefault="00B73F90" w:rsidP="00947996">
            <w:pPr>
              <w:rPr>
                <w:bCs/>
                <w:sz w:val="18"/>
                <w:szCs w:val="18"/>
              </w:rPr>
            </w:pPr>
          </w:p>
        </w:tc>
        <w:tc>
          <w:tcPr>
            <w:tcW w:w="270" w:type="dxa"/>
            <w:gridSpan w:val="2"/>
            <w:tcBorders>
              <w:left w:val="single" w:sz="4" w:space="0" w:color="auto"/>
            </w:tcBorders>
          </w:tcPr>
          <w:p w:rsidR="00B73F90" w:rsidRPr="00326751" w:rsidRDefault="00B73F90" w:rsidP="00947996">
            <w:pPr>
              <w:rPr>
                <w:bCs/>
                <w:sz w:val="18"/>
                <w:szCs w:val="18"/>
              </w:rPr>
            </w:pPr>
          </w:p>
        </w:tc>
        <w:tc>
          <w:tcPr>
            <w:tcW w:w="810" w:type="dxa"/>
            <w:tcBorders>
              <w:right w:val="single" w:sz="4" w:space="0" w:color="auto"/>
            </w:tcBorders>
          </w:tcPr>
          <w:p w:rsidR="00B73F90" w:rsidRPr="00326751" w:rsidRDefault="00B73F90" w:rsidP="00947996">
            <w:pPr>
              <w:rPr>
                <w:bCs/>
                <w:sz w:val="18"/>
                <w:szCs w:val="18"/>
              </w:rPr>
            </w:pPr>
            <w:r>
              <w:rPr>
                <w:bCs/>
                <w:sz w:val="18"/>
                <w:szCs w:val="18"/>
              </w:rPr>
              <w:t>High</w:t>
            </w:r>
          </w:p>
        </w:tc>
        <w:tc>
          <w:tcPr>
            <w:tcW w:w="2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3F90" w:rsidRPr="00326751" w:rsidRDefault="00B73F90" w:rsidP="00947996">
            <w:pPr>
              <w:rPr>
                <w:bCs/>
                <w:sz w:val="18"/>
                <w:szCs w:val="18"/>
              </w:rPr>
            </w:pPr>
          </w:p>
        </w:tc>
      </w:tr>
    </w:tbl>
    <w:p w:rsidR="00B73F90" w:rsidRDefault="00B73F90" w:rsidP="00B73F90">
      <w:pPr>
        <w:rPr>
          <w:b/>
        </w:rPr>
      </w:pPr>
    </w:p>
    <w:p w:rsidR="00B73F90" w:rsidRDefault="00B73F90" w:rsidP="00DA472C">
      <w:pPr>
        <w:rPr>
          <w:bCs/>
          <w:spacing w:val="-2"/>
        </w:rPr>
      </w:pPr>
    </w:p>
    <w:p w:rsidR="00B73F90" w:rsidRDefault="00B73F90" w:rsidP="00B73F90">
      <w:pPr>
        <w:ind w:firstLine="720"/>
        <w:rPr>
          <w:bCs/>
          <w:spacing w:val="-2"/>
        </w:rPr>
      </w:pPr>
      <w:r w:rsidRPr="00026576">
        <w:rPr>
          <w:bCs/>
          <w:spacing w:val="-2"/>
          <w:highlight w:val="yellow"/>
        </w:rPr>
        <w:t>[</w:t>
      </w:r>
      <w:proofErr w:type="gramStart"/>
      <w:r>
        <w:rPr>
          <w:bCs/>
          <w:spacing w:val="-2"/>
          <w:highlight w:val="yellow"/>
        </w:rPr>
        <w:t>explain</w:t>
      </w:r>
      <w:proofErr w:type="gramEnd"/>
      <w:r>
        <w:rPr>
          <w:bCs/>
          <w:spacing w:val="-2"/>
          <w:highlight w:val="yellow"/>
        </w:rPr>
        <w:t xml:space="preserve"> the basis of your conclusion by </w:t>
      </w:r>
      <w:proofErr w:type="spellStart"/>
      <w:r>
        <w:rPr>
          <w:bCs/>
          <w:spacing w:val="-2"/>
          <w:highlight w:val="yellow"/>
        </w:rPr>
        <w:t>summarising</w:t>
      </w:r>
      <w:proofErr w:type="spellEnd"/>
      <w:r w:rsidRPr="00026576">
        <w:rPr>
          <w:bCs/>
          <w:spacing w:val="-2"/>
          <w:highlight w:val="yellow"/>
        </w:rPr>
        <w:t xml:space="preserve"> key findings for your site in relation to</w:t>
      </w:r>
      <w:r>
        <w:rPr>
          <w:bCs/>
          <w:spacing w:val="-2"/>
          <w:highlight w:val="yellow"/>
        </w:rPr>
        <w:t xml:space="preserve"> each of</w:t>
      </w:r>
      <w:r w:rsidRPr="00026576">
        <w:rPr>
          <w:bCs/>
          <w:spacing w:val="-2"/>
          <w:highlight w:val="yellow"/>
        </w:rPr>
        <w:t xml:space="preserve"> </w:t>
      </w:r>
      <w:r>
        <w:rPr>
          <w:bCs/>
          <w:spacing w:val="-2"/>
          <w:highlight w:val="yellow"/>
        </w:rPr>
        <w:t>the four principles (stability, uncertainty, integration, flexibility), practices, issues, and policy regimes</w:t>
      </w:r>
      <w:r w:rsidRPr="00026576">
        <w:rPr>
          <w:bCs/>
          <w:spacing w:val="-2"/>
          <w:highlight w:val="yellow"/>
        </w:rPr>
        <w:t>]</w:t>
      </w:r>
    </w:p>
    <w:p w:rsidR="00B73F90" w:rsidRPr="00E14C69" w:rsidRDefault="00B73F90" w:rsidP="00DA472C">
      <w:pPr>
        <w:rPr>
          <w:bCs/>
          <w:spacing w:val="-2"/>
        </w:rPr>
      </w:pPr>
    </w:p>
    <w:p w:rsidR="00131D83" w:rsidRDefault="00131D83">
      <w:pPr>
        <w:spacing w:after="200" w:line="276" w:lineRule="auto"/>
        <w:rPr>
          <w:bCs/>
          <w:spacing w:val="-2"/>
          <w:sz w:val="22"/>
          <w:szCs w:val="22"/>
        </w:rPr>
      </w:pPr>
      <w:r>
        <w:rPr>
          <w:bCs/>
          <w:spacing w:val="-2"/>
          <w:sz w:val="22"/>
          <w:szCs w:val="22"/>
        </w:rPr>
        <w:br w:type="page"/>
      </w:r>
    </w:p>
    <w:p w:rsidR="00131D83" w:rsidRPr="00E14C69" w:rsidRDefault="00EC07F1" w:rsidP="00131D83">
      <w:pPr>
        <w:pStyle w:val="Heading1"/>
        <w:spacing w:before="0"/>
      </w:pPr>
      <w:r>
        <w:lastRenderedPageBreak/>
        <w:br/>
      </w:r>
      <w:bookmarkStart w:id="3" w:name="_Toc444679662"/>
      <w:r w:rsidR="00131D83">
        <w:t>Members of Assessment Team</w:t>
      </w:r>
      <w:bookmarkEnd w:id="3"/>
    </w:p>
    <w:p w:rsidR="00131D83" w:rsidRDefault="00131D83" w:rsidP="00131D83">
      <w:pPr>
        <w:rPr>
          <w:bCs/>
          <w:spacing w:val="-2"/>
        </w:rPr>
      </w:pPr>
    </w:p>
    <w:p w:rsidR="00687E8F" w:rsidRPr="00131D83" w:rsidRDefault="00687E8F" w:rsidP="00131D83">
      <w:pPr>
        <w:rPr>
          <w:bCs/>
          <w:spacing w:val="-2"/>
        </w:rPr>
      </w:pPr>
    </w:p>
    <w:p w:rsidR="00131D83" w:rsidRDefault="00687E8F" w:rsidP="00131D83">
      <w:pPr>
        <w:rPr>
          <w:spacing w:val="-2"/>
        </w:rPr>
      </w:pPr>
      <w:r>
        <w:rPr>
          <w:spacing w:val="-2"/>
        </w:rPr>
        <w:t xml:space="preserve">The following people were members of the assessment team.  </w:t>
      </w:r>
      <w:r w:rsidRPr="00687E8F">
        <w:rPr>
          <w:spacing w:val="-2"/>
          <w:highlight w:val="yellow"/>
        </w:rPr>
        <w:t>[describe how they were selected/appointed, if appropriate]</w:t>
      </w:r>
    </w:p>
    <w:p w:rsidR="00687E8F" w:rsidRDefault="00687E8F" w:rsidP="00131D83">
      <w:pPr>
        <w:rPr>
          <w:spacing w:val="-2"/>
        </w:rPr>
      </w:pPr>
    </w:p>
    <w:p w:rsidR="00687E8F" w:rsidRPr="00131D83" w:rsidRDefault="00687E8F" w:rsidP="00131D83">
      <w:pPr>
        <w:rPr>
          <w:spacing w:val="-2"/>
        </w:rPr>
      </w:pPr>
    </w:p>
    <w:p w:rsidR="00797FA8" w:rsidRPr="00131D83" w:rsidRDefault="00131D83" w:rsidP="00131D83">
      <w:pPr>
        <w:rPr>
          <w:bCs/>
          <w:spacing w:val="-2"/>
        </w:rPr>
      </w:pPr>
      <w:r w:rsidRPr="00131D83">
        <w:rPr>
          <w:bCs/>
          <w:spacing w:val="-2"/>
          <w:highlight w:val="yellow"/>
        </w:rPr>
        <w:t>[list members of the assessment team]</w:t>
      </w:r>
    </w:p>
    <w:p w:rsidR="00797FA8" w:rsidRDefault="00797FA8" w:rsidP="00257DDE">
      <w:pPr>
        <w:rPr>
          <w:bCs/>
          <w:spacing w:val="-2"/>
        </w:rPr>
      </w:pPr>
    </w:p>
    <w:p w:rsidR="00257DDE" w:rsidRDefault="00257DDE" w:rsidP="00257DDE">
      <w:pPr>
        <w:rPr>
          <w:bCs/>
          <w:spacing w:val="-2"/>
        </w:rPr>
      </w:pPr>
    </w:p>
    <w:p w:rsidR="00257DDE" w:rsidRDefault="00257DDE">
      <w:pPr>
        <w:spacing w:after="200" w:line="276" w:lineRule="auto"/>
        <w:rPr>
          <w:bCs/>
          <w:spacing w:val="-2"/>
        </w:rPr>
      </w:pPr>
      <w:r>
        <w:rPr>
          <w:bCs/>
          <w:spacing w:val="-2"/>
        </w:rPr>
        <w:br w:type="page"/>
      </w:r>
    </w:p>
    <w:p w:rsidR="00257DDE" w:rsidRPr="00E14C69" w:rsidRDefault="00671324" w:rsidP="00257DDE">
      <w:pPr>
        <w:pStyle w:val="Heading1"/>
        <w:spacing w:before="0"/>
      </w:pPr>
      <w:r>
        <w:lastRenderedPageBreak/>
        <w:br/>
      </w:r>
      <w:bookmarkStart w:id="4" w:name="_Toc444679663"/>
      <w:r w:rsidR="00257DDE">
        <w:t>Acknowledgements</w:t>
      </w:r>
      <w:bookmarkEnd w:id="4"/>
    </w:p>
    <w:p w:rsidR="00257DDE" w:rsidRDefault="00257DDE" w:rsidP="00257DDE">
      <w:pPr>
        <w:rPr>
          <w:bCs/>
          <w:spacing w:val="-2"/>
        </w:rPr>
      </w:pPr>
    </w:p>
    <w:p w:rsidR="00257DDE" w:rsidRDefault="00257DDE" w:rsidP="00257DDE">
      <w:pPr>
        <w:rPr>
          <w:spacing w:val="-2"/>
        </w:rPr>
      </w:pPr>
    </w:p>
    <w:p w:rsidR="00257DDE" w:rsidRPr="00131D83" w:rsidRDefault="00257DDE" w:rsidP="00257DDE">
      <w:pPr>
        <w:rPr>
          <w:bCs/>
          <w:spacing w:val="-2"/>
        </w:rPr>
      </w:pPr>
      <w:r w:rsidRPr="00AA06EA">
        <w:rPr>
          <w:spacing w:val="-2"/>
          <w:highlight w:val="yellow"/>
        </w:rPr>
        <w:t>[acknowledge people and organisations who supported the process; identify funders, if applicable]</w:t>
      </w:r>
    </w:p>
    <w:p w:rsidR="005F56C9" w:rsidRDefault="005F56C9">
      <w:pPr>
        <w:spacing w:after="200" w:line="276" w:lineRule="auto"/>
        <w:rPr>
          <w:b/>
          <w:bCs/>
          <w:spacing w:val="-2"/>
          <w:u w:val="single"/>
        </w:rPr>
      </w:pPr>
      <w:r>
        <w:rPr>
          <w:b/>
          <w:bCs/>
          <w:spacing w:val="-2"/>
          <w:u w:val="single"/>
        </w:rPr>
        <w:br w:type="page"/>
      </w:r>
    </w:p>
    <w:p w:rsidR="005F56C9" w:rsidRPr="00E14C69" w:rsidRDefault="005F56C9" w:rsidP="005F56C9">
      <w:pPr>
        <w:pStyle w:val="Heading1"/>
        <w:spacing w:before="0"/>
      </w:pPr>
      <w:bookmarkStart w:id="5" w:name="_Toc444679664"/>
      <w:r w:rsidRPr="00E14C69">
        <w:lastRenderedPageBreak/>
        <w:t>Glossary</w:t>
      </w:r>
      <w:bookmarkEnd w:id="5"/>
    </w:p>
    <w:p w:rsidR="005F56C9" w:rsidRPr="00E14C69" w:rsidRDefault="005F56C9" w:rsidP="005F56C9">
      <w:pPr>
        <w:rPr>
          <w:spacing w:val="-2"/>
        </w:rPr>
      </w:pPr>
    </w:p>
    <w:p w:rsidR="005F56C9" w:rsidRPr="00E14C69" w:rsidRDefault="005F56C9" w:rsidP="005F56C9"/>
    <w:p w:rsidR="005F56C9" w:rsidRPr="00E14C69" w:rsidRDefault="005F56C9" w:rsidP="005F56C9">
      <w:r w:rsidRPr="00E14C69">
        <w:rPr>
          <w:b/>
        </w:rPr>
        <w:t>Policy</w:t>
      </w:r>
      <w:r w:rsidRPr="00E14C69">
        <w:t xml:space="preserve">:  </w:t>
      </w:r>
    </w:p>
    <w:p w:rsidR="005F56C9" w:rsidRPr="00E14C69" w:rsidRDefault="005F56C9" w:rsidP="005F56C9">
      <w:pPr>
        <w:ind w:left="720"/>
      </w:pPr>
      <w:r w:rsidRPr="00E14C69">
        <w:t>A formal statement of intent; principles, rules, or guidelines that are designed to determine or influence major decisions or actions and all activities that fall within the domain of the policy.</w:t>
      </w:r>
    </w:p>
    <w:p w:rsidR="005F56C9" w:rsidRPr="00E14C69" w:rsidRDefault="005F56C9" w:rsidP="005F56C9"/>
    <w:p w:rsidR="005F56C9" w:rsidRPr="00E14C69" w:rsidRDefault="005F56C9" w:rsidP="005F56C9">
      <w:pPr>
        <w:ind w:left="720"/>
      </w:pPr>
      <w:r w:rsidRPr="00E14C69">
        <w:rPr>
          <w:b/>
        </w:rPr>
        <w:t>Enforceable policy</w:t>
      </w:r>
      <w:r w:rsidRPr="00E14C69">
        <w:t>:</w:t>
      </w:r>
    </w:p>
    <w:p w:rsidR="005F56C9" w:rsidRPr="00E14C69" w:rsidRDefault="005F56C9" w:rsidP="005F56C9">
      <w:pPr>
        <w:ind w:left="1440"/>
      </w:pPr>
      <w:r w:rsidRPr="00E14C69">
        <w:t>Policy with clear statements of intent to enforce (often with penalty for failing to follow the policy)</w:t>
      </w:r>
    </w:p>
    <w:p w:rsidR="005F56C9" w:rsidRPr="00E14C69" w:rsidRDefault="005F56C9" w:rsidP="005F56C9"/>
    <w:p w:rsidR="005F56C9" w:rsidRPr="00E14C69" w:rsidRDefault="005F56C9" w:rsidP="005F56C9">
      <w:pPr>
        <w:ind w:left="720"/>
      </w:pPr>
      <w:r w:rsidRPr="00E14C69">
        <w:rPr>
          <w:b/>
        </w:rPr>
        <w:t>Aspirational policy</w:t>
      </w:r>
      <w:r w:rsidRPr="00E14C69">
        <w:t>:</w:t>
      </w:r>
    </w:p>
    <w:p w:rsidR="005F56C9" w:rsidRPr="00E14C69" w:rsidRDefault="005F56C9" w:rsidP="005F56C9">
      <w:pPr>
        <w:ind w:left="1440"/>
      </w:pPr>
      <w:r w:rsidRPr="00E14C69">
        <w:t>Policy without clear statements of intent to enforce (often with penalty for failing to follow the policy); a broad statement about desired outcomes, objectives, or activities</w:t>
      </w:r>
    </w:p>
    <w:p w:rsidR="005F56C9" w:rsidRPr="00E14C69" w:rsidRDefault="005F56C9" w:rsidP="005F56C9"/>
    <w:p w:rsidR="005F56C9" w:rsidRPr="00E14C69" w:rsidRDefault="005F56C9" w:rsidP="005F56C9">
      <w:pPr>
        <w:ind w:left="720"/>
      </w:pPr>
      <w:r w:rsidRPr="00E14C69">
        <w:rPr>
          <w:b/>
        </w:rPr>
        <w:t>Enabling policy</w:t>
      </w:r>
      <w:r w:rsidRPr="00E14C69">
        <w:t>:</w:t>
      </w:r>
    </w:p>
    <w:p w:rsidR="005F56C9" w:rsidRPr="00E14C69" w:rsidRDefault="005F56C9" w:rsidP="005F56C9">
      <w:pPr>
        <w:ind w:left="1440"/>
      </w:pPr>
      <w:r w:rsidRPr="00E14C69">
        <w:t>Policy with clear statements of intent to implement a policy (e.g., provide resources)</w:t>
      </w:r>
    </w:p>
    <w:p w:rsidR="005F56C9" w:rsidRDefault="005F56C9" w:rsidP="005F56C9"/>
    <w:p w:rsidR="005F56C9" w:rsidRPr="00071F2A" w:rsidRDefault="005F56C9" w:rsidP="005F56C9">
      <w:pPr>
        <w:rPr>
          <w:b/>
        </w:rPr>
      </w:pPr>
      <w:r>
        <w:rPr>
          <w:b/>
        </w:rPr>
        <w:t>Policy regime:</w:t>
      </w:r>
    </w:p>
    <w:p w:rsidR="005F56C9" w:rsidRDefault="005F56C9" w:rsidP="005F56C9">
      <w:pPr>
        <w:ind w:left="720"/>
        <w:rPr>
          <w:spacing w:val="-2"/>
        </w:rPr>
      </w:pPr>
      <w:r w:rsidRPr="00E14C69">
        <w:rPr>
          <w:spacing w:val="-2"/>
        </w:rPr>
        <w:t>A policy regime and its changes refer to the combination of issues, ideas, interests, actors and institutions that are involved.</w:t>
      </w:r>
      <w:r w:rsidRPr="002E47C6">
        <w:rPr>
          <w:spacing w:val="-2"/>
        </w:rPr>
        <w:t xml:space="preserve"> </w:t>
      </w:r>
      <w:r>
        <w:rPr>
          <w:spacing w:val="-2"/>
        </w:rPr>
        <w:t xml:space="preserve">  </w:t>
      </w:r>
    </w:p>
    <w:p w:rsidR="005F56C9" w:rsidRPr="00E14C69" w:rsidRDefault="005F56C9" w:rsidP="005F56C9">
      <w:pPr>
        <w:ind w:left="720"/>
      </w:pPr>
    </w:p>
    <w:p w:rsidR="005F56C9" w:rsidRPr="00E14C69" w:rsidRDefault="005F56C9" w:rsidP="005F56C9">
      <w:r w:rsidRPr="00E14C69">
        <w:rPr>
          <w:b/>
        </w:rPr>
        <w:t>Legislation</w:t>
      </w:r>
      <w:r w:rsidRPr="00E14C69">
        <w:t xml:space="preserve">:  </w:t>
      </w:r>
    </w:p>
    <w:p w:rsidR="005F56C9" w:rsidRPr="00E14C69" w:rsidRDefault="005F56C9" w:rsidP="005F56C9">
      <w:pPr>
        <w:ind w:left="720"/>
      </w:pPr>
      <w:r w:rsidRPr="00E14C69">
        <w:t>A law (or Order in Council) enacted by a legislature or governing body; can have many purposes: to regulate, to authorize, to proscribe, to provide (funds), to sanction, to grant, to declare or to restrict.</w:t>
      </w:r>
    </w:p>
    <w:p w:rsidR="005F56C9" w:rsidRPr="00E14C69" w:rsidRDefault="005F56C9" w:rsidP="005F56C9">
      <w:pPr>
        <w:ind w:left="720"/>
      </w:pPr>
    </w:p>
    <w:p w:rsidR="005F56C9" w:rsidRPr="00E14C69" w:rsidRDefault="005F56C9" w:rsidP="005F56C9">
      <w:pPr>
        <w:ind w:left="720"/>
      </w:pPr>
      <w:r w:rsidRPr="00E14C69">
        <w:rPr>
          <w:b/>
        </w:rPr>
        <w:t>By-law</w:t>
      </w:r>
      <w:r w:rsidRPr="00E14C69">
        <w:t xml:space="preserve"> (bylaw):</w:t>
      </w:r>
    </w:p>
    <w:p w:rsidR="005F56C9" w:rsidRPr="00E14C69" w:rsidRDefault="005F56C9" w:rsidP="005F56C9">
      <w:pPr>
        <w:ind w:left="1440"/>
      </w:pPr>
      <w:r w:rsidRPr="00E14C69">
        <w:t>Local laws established by municipalities as regulated by the provincial government.  Note:  for our purposes, a by-law is considered part of legislation.</w:t>
      </w:r>
    </w:p>
    <w:p w:rsidR="005F56C9" w:rsidRPr="00E14C69" w:rsidRDefault="005F56C9" w:rsidP="005F56C9"/>
    <w:p w:rsidR="005F56C9" w:rsidRPr="00E14C69" w:rsidRDefault="005F56C9" w:rsidP="005F56C9">
      <w:r w:rsidRPr="00E14C69">
        <w:rPr>
          <w:b/>
        </w:rPr>
        <w:t>Regulation</w:t>
      </w:r>
      <w:r w:rsidRPr="00E14C69">
        <w:t xml:space="preserve"> (pursuant to Act):  </w:t>
      </w:r>
    </w:p>
    <w:p w:rsidR="005F56C9" w:rsidRPr="00E14C69" w:rsidRDefault="005F56C9" w:rsidP="005F56C9">
      <w:pPr>
        <w:ind w:left="720"/>
      </w:pPr>
      <w:r w:rsidRPr="00E14C69">
        <w:t>Is a form of legislation (law) designed with the intent to regulate; a rule or law designed to control or govern conduct; creates, limits, constrains a right, creates or limits a duty, or allocates a responsibility.</w:t>
      </w:r>
    </w:p>
    <w:p w:rsidR="005F56C9" w:rsidRPr="00E14C69" w:rsidRDefault="005F56C9" w:rsidP="005F56C9"/>
    <w:p w:rsidR="005F56C9" w:rsidRPr="00E14C69" w:rsidRDefault="005F56C9" w:rsidP="005F56C9">
      <w:r w:rsidRPr="00E14C69">
        <w:rPr>
          <w:b/>
        </w:rPr>
        <w:t>Governance</w:t>
      </w:r>
      <w:r w:rsidRPr="00E14C69">
        <w:t>:</w:t>
      </w:r>
    </w:p>
    <w:p w:rsidR="005F56C9" w:rsidRDefault="005F56C9" w:rsidP="005F56C9">
      <w:pPr>
        <w:ind w:left="720"/>
        <w:rPr>
          <w:spacing w:val="-2"/>
          <w:sz w:val="22"/>
          <w:szCs w:val="22"/>
        </w:rPr>
      </w:pPr>
      <w:r w:rsidRPr="00E14C69">
        <w:t xml:space="preserve">Methods, systems, or processes of governing; the act of implementing policy and legislation.  For our purposes we are concerned with groups (e.g., commissions, advisory committees) that have the authority to apply, review, or enforce policy and legislation specific to agricultural land use planning. </w:t>
      </w:r>
    </w:p>
    <w:p w:rsidR="005F56C9" w:rsidRDefault="005F56C9">
      <w:pPr>
        <w:spacing w:after="200" w:line="276" w:lineRule="auto"/>
        <w:rPr>
          <w:rFonts w:ascii="Arial" w:hAnsi="Arial"/>
          <w:b/>
          <w:bCs/>
          <w:kern w:val="36"/>
          <w:sz w:val="28"/>
          <w:szCs w:val="48"/>
        </w:rPr>
      </w:pPr>
      <w:r>
        <w:br w:type="page"/>
      </w:r>
    </w:p>
    <w:p w:rsidR="005F56C9" w:rsidRDefault="005F56C9" w:rsidP="005F56C9">
      <w:pPr>
        <w:pStyle w:val="Heading1"/>
      </w:pPr>
      <w:bookmarkStart w:id="6" w:name="_Toc444679665"/>
      <w:r>
        <w:lastRenderedPageBreak/>
        <w:t>Abbreviations</w:t>
      </w:r>
      <w:bookmarkEnd w:id="6"/>
    </w:p>
    <w:p w:rsidR="005F56C9" w:rsidRDefault="005F56C9" w:rsidP="005F56C9">
      <w:pPr>
        <w:rPr>
          <w:b/>
          <w:bCs/>
          <w:spacing w:val="-2"/>
          <w:u w:val="single"/>
        </w:rPr>
      </w:pPr>
    </w:p>
    <w:p w:rsidR="005F56C9" w:rsidRDefault="005F56C9" w:rsidP="005F56C9">
      <w:pPr>
        <w:rPr>
          <w:b/>
          <w:bCs/>
          <w:spacing w:val="-2"/>
          <w:u w:val="single"/>
        </w:rPr>
      </w:pPr>
    </w:p>
    <w:p w:rsidR="005F56C9" w:rsidRPr="00797FA8" w:rsidRDefault="005F56C9" w:rsidP="005F56C9">
      <w:pPr>
        <w:rPr>
          <w:bCs/>
          <w:spacing w:val="-2"/>
        </w:rPr>
      </w:pPr>
      <w:r w:rsidRPr="00797FA8">
        <w:rPr>
          <w:bCs/>
          <w:spacing w:val="-2"/>
          <w:highlight w:val="yellow"/>
        </w:rPr>
        <w:t>[include list of abbreviations used in the report, e.g., names of legislation, names of stakeholder organisations]</w:t>
      </w:r>
    </w:p>
    <w:p w:rsidR="005F56C9" w:rsidRDefault="005F56C9" w:rsidP="005F56C9">
      <w:pPr>
        <w:tabs>
          <w:tab w:val="left" w:pos="1800"/>
        </w:tabs>
        <w:rPr>
          <w:bCs/>
          <w:spacing w:val="-2"/>
        </w:rPr>
      </w:pPr>
    </w:p>
    <w:p w:rsidR="005F56C9" w:rsidRDefault="005F56C9" w:rsidP="005F56C9">
      <w:pPr>
        <w:tabs>
          <w:tab w:val="left" w:pos="1800"/>
        </w:tabs>
        <w:spacing w:line="360" w:lineRule="auto"/>
        <w:rPr>
          <w:bCs/>
          <w:spacing w:val="-2"/>
        </w:rPr>
      </w:pPr>
      <w:r>
        <w:rPr>
          <w:bCs/>
          <w:spacing w:val="-2"/>
        </w:rPr>
        <w:t>[acronym]</w:t>
      </w:r>
      <w:r>
        <w:rPr>
          <w:bCs/>
          <w:spacing w:val="-2"/>
        </w:rPr>
        <w:tab/>
        <w:t>[full name]</w:t>
      </w:r>
    </w:p>
    <w:p w:rsidR="005F56C9" w:rsidRDefault="005F56C9" w:rsidP="005F56C9">
      <w:pPr>
        <w:rPr>
          <w:b/>
          <w:bCs/>
          <w:spacing w:val="-2"/>
          <w:u w:val="single"/>
        </w:rPr>
      </w:pPr>
    </w:p>
    <w:p w:rsidR="005F56C9" w:rsidRDefault="005F56C9" w:rsidP="005F56C9"/>
    <w:p w:rsidR="005F56C9" w:rsidRDefault="005F56C9" w:rsidP="005F56C9">
      <w:pPr>
        <w:spacing w:after="200" w:line="276" w:lineRule="auto"/>
        <w:rPr>
          <w:bCs/>
          <w:spacing w:val="-2"/>
          <w:u w:val="single"/>
        </w:rPr>
      </w:pPr>
    </w:p>
    <w:p w:rsidR="00671324" w:rsidRDefault="00671324" w:rsidP="005F56C9">
      <w:pPr>
        <w:pStyle w:val="Heading1"/>
        <w:spacing w:before="0"/>
      </w:pPr>
      <w:bookmarkStart w:id="7" w:name="_Toc411075705"/>
      <w:r>
        <w:br/>
      </w:r>
      <w:r>
        <w:br w:type="page"/>
      </w:r>
    </w:p>
    <w:p w:rsidR="005F56C9" w:rsidRPr="00E14C69" w:rsidRDefault="005F56C9" w:rsidP="005F56C9">
      <w:pPr>
        <w:pStyle w:val="Heading1"/>
        <w:spacing w:before="0"/>
      </w:pPr>
      <w:bookmarkStart w:id="8" w:name="_Toc444679666"/>
      <w:r>
        <w:lastRenderedPageBreak/>
        <w:t xml:space="preserve">About the </w:t>
      </w:r>
      <w:bookmarkEnd w:id="7"/>
      <w:r>
        <w:t>Assessment Toolkit</w:t>
      </w:r>
      <w:bookmarkEnd w:id="8"/>
    </w:p>
    <w:p w:rsidR="005F56C9" w:rsidRDefault="005F56C9" w:rsidP="005F56C9">
      <w:pPr>
        <w:spacing w:before="120"/>
      </w:pPr>
    </w:p>
    <w:p w:rsidR="00F82465" w:rsidRDefault="00F82465" w:rsidP="00F82465">
      <w:r>
        <w:t xml:space="preserve">While there are many analytical tools to help evaluate potential land uses and urban design, as we discovered, there are few tools available to help assess land use plans.  This Assessment Toolkit is the only one that we know of that is available to assess the strength of a legislative framework to protect farmland.  </w:t>
      </w:r>
    </w:p>
    <w:p w:rsidR="00F82465" w:rsidRPr="00766387" w:rsidRDefault="00F82465" w:rsidP="00F82465">
      <w:pPr>
        <w:ind w:firstLine="720"/>
      </w:pPr>
      <w:r w:rsidRPr="00766387">
        <w:t>We anticipate that the greatest potential benefit of this toolkit is to make a positive contribution to the development of agricultural land use plans, planning processes, and policies in Canada to protect farmland and promote farming as the highest and best use of these lands.  The toolkit is design to be used by land use decision makers, planning practitioners, non-government organisations, industry groups, farmer organisations, farmers, and the general public.</w:t>
      </w:r>
    </w:p>
    <w:p w:rsidR="00F82465" w:rsidRDefault="00F82465" w:rsidP="00F82465">
      <w:r>
        <w:tab/>
        <w:t xml:space="preserve">This Toolkit is the product of a </w:t>
      </w:r>
      <w:r w:rsidRPr="00C34AFC">
        <w:t xml:space="preserve">national project to identify principles and beneficial practices that represent land use planning solutions </w:t>
      </w:r>
      <w:r>
        <w:t>for protecting farmland in Canada.  The project involved a team of eight researchers from six universities.</w:t>
      </w:r>
    </w:p>
    <w:p w:rsidR="00F82465" w:rsidRDefault="00F82465" w:rsidP="00F82465"/>
    <w:p w:rsidR="00F82465" w:rsidRDefault="00F82465" w:rsidP="00F82465">
      <w:pPr>
        <w:ind w:left="720"/>
      </w:pPr>
      <w:r>
        <w:t xml:space="preserve">For more information about the Assessment Toolkit or research project, please contact </w:t>
      </w:r>
    </w:p>
    <w:p w:rsidR="00F82465" w:rsidRDefault="00F82465" w:rsidP="00F82465">
      <w:pPr>
        <w:ind w:left="720"/>
      </w:pPr>
    </w:p>
    <w:p w:rsidR="00F82465" w:rsidRDefault="00F82465" w:rsidP="00F82465">
      <w:pPr>
        <w:ind w:left="720"/>
      </w:pPr>
      <w:r w:rsidRPr="00172B45">
        <w:t xml:space="preserve">Dr. David J. </w:t>
      </w:r>
      <w:proofErr w:type="gramStart"/>
      <w:r w:rsidRPr="00172B45">
        <w:t>Connell</w:t>
      </w:r>
      <w:r>
        <w:t xml:space="preserve">  RPP</w:t>
      </w:r>
      <w:proofErr w:type="gramEnd"/>
    </w:p>
    <w:p w:rsidR="00F82465" w:rsidRPr="00172B45" w:rsidRDefault="00F82465" w:rsidP="00F82465">
      <w:pPr>
        <w:ind w:left="720"/>
      </w:pPr>
      <w:proofErr w:type="gramStart"/>
      <w:r w:rsidRPr="00172B45">
        <w:t>University of Northern British Columbia</w:t>
      </w:r>
      <w:r>
        <w:t>.</w:t>
      </w:r>
      <w:proofErr w:type="gramEnd"/>
    </w:p>
    <w:p w:rsidR="00F82465" w:rsidRPr="00172B45" w:rsidRDefault="00F82465" w:rsidP="00F82465">
      <w:pPr>
        <w:ind w:left="720"/>
      </w:pPr>
      <w:r w:rsidRPr="00172B45">
        <w:t>Phone: (250) 960 5835</w:t>
      </w:r>
    </w:p>
    <w:p w:rsidR="00F82465" w:rsidRDefault="00F82465" w:rsidP="00F82465">
      <w:pPr>
        <w:ind w:left="720"/>
      </w:pPr>
      <w:r w:rsidRPr="00172B45">
        <w:t xml:space="preserve">Email: </w:t>
      </w:r>
      <w:r w:rsidRPr="009570C3">
        <w:t>david.connell@unbc.ca</w:t>
      </w:r>
    </w:p>
    <w:p w:rsidR="00F82465" w:rsidRDefault="00F82465" w:rsidP="00F82465">
      <w:pPr>
        <w:ind w:left="720"/>
      </w:pPr>
    </w:p>
    <w:p w:rsidR="00F82465" w:rsidRPr="00172B45" w:rsidRDefault="00F82465" w:rsidP="00F82465">
      <w:pPr>
        <w:ind w:left="720"/>
      </w:pPr>
      <w:r>
        <w:t xml:space="preserve">Website:  http://blogs.unbc.ca/agplanning/ </w:t>
      </w:r>
    </w:p>
    <w:p w:rsidR="00F82465" w:rsidRDefault="00F82465" w:rsidP="00F82465">
      <w:pPr>
        <w:spacing w:after="200" w:line="276" w:lineRule="auto"/>
        <w:rPr>
          <w:rFonts w:ascii="Arial" w:hAnsi="Arial"/>
          <w:b/>
          <w:bCs/>
          <w:kern w:val="36"/>
          <w:sz w:val="28"/>
          <w:szCs w:val="48"/>
        </w:rPr>
      </w:pPr>
    </w:p>
    <w:p w:rsidR="002A4105" w:rsidRDefault="00F82465" w:rsidP="00F82465">
      <w:pPr>
        <w:spacing w:after="200" w:line="276" w:lineRule="auto"/>
        <w:rPr>
          <w:rFonts w:ascii="Arial" w:hAnsi="Arial"/>
          <w:b/>
          <w:bCs/>
          <w:kern w:val="36"/>
          <w:sz w:val="28"/>
          <w:szCs w:val="48"/>
        </w:rPr>
      </w:pPr>
      <w:r>
        <w:t>The national project wa</w:t>
      </w:r>
      <w:r w:rsidRPr="003D2F6F">
        <w:t xml:space="preserve">s funded by an Insight Grant from the Social Sciences </w:t>
      </w:r>
      <w:r>
        <w:t>and Humanities Research Council</w:t>
      </w:r>
      <w:r w:rsidRPr="003D2F6F">
        <w:t>.</w:t>
      </w:r>
    </w:p>
    <w:p w:rsidR="00E065BC" w:rsidRDefault="00E065BC" w:rsidP="002A4105">
      <w:pPr>
        <w:spacing w:after="200" w:line="276" w:lineRule="auto"/>
        <w:jc w:val="center"/>
        <w:rPr>
          <w:b/>
          <w:bCs/>
          <w:spacing w:val="-2"/>
          <w:u w:val="single"/>
        </w:rPr>
      </w:pPr>
    </w:p>
    <w:p w:rsidR="005F56C9" w:rsidRDefault="002A4105" w:rsidP="002A4105">
      <w:pPr>
        <w:spacing w:after="200" w:line="276" w:lineRule="auto"/>
        <w:jc w:val="center"/>
        <w:rPr>
          <w:b/>
          <w:bCs/>
          <w:spacing w:val="-2"/>
          <w:u w:val="single"/>
        </w:rPr>
      </w:pPr>
      <w:r w:rsidRPr="00F82465">
        <w:rPr>
          <w:b/>
          <w:bCs/>
          <w:noProof/>
          <w:spacing w:val="-2"/>
          <w:lang w:val="en-CA" w:eastAsia="en-CA"/>
        </w:rPr>
        <w:drawing>
          <wp:inline distT="0" distB="0" distL="0" distR="0" wp14:anchorId="4F94736C" wp14:editId="0D1CCDFB">
            <wp:extent cx="3274828" cy="564348"/>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C  logo green.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74829" cy="564348"/>
                    </a:xfrm>
                    <a:prstGeom prst="rect">
                      <a:avLst/>
                    </a:prstGeom>
                  </pic:spPr>
                </pic:pic>
              </a:graphicData>
            </a:graphic>
          </wp:inline>
        </w:drawing>
      </w:r>
    </w:p>
    <w:p w:rsidR="0086232D" w:rsidRPr="00662399" w:rsidRDefault="00671324" w:rsidP="00671324">
      <w:pPr>
        <w:spacing w:after="200" w:line="276" w:lineRule="auto"/>
        <w:rPr>
          <w:rFonts w:ascii="Arial" w:hAnsi="Arial" w:cs="Arial"/>
          <w:b/>
          <w:bCs/>
          <w:spacing w:val="-2"/>
          <w:sz w:val="28"/>
        </w:rPr>
      </w:pPr>
      <w:r>
        <w:rPr>
          <w:rFonts w:ascii="Arial" w:hAnsi="Arial" w:cs="Arial"/>
          <w:b/>
          <w:bCs/>
          <w:spacing w:val="-2"/>
          <w:sz w:val="28"/>
        </w:rPr>
        <w:br w:type="page"/>
      </w:r>
      <w:commentRangeStart w:id="9"/>
      <w:r w:rsidR="0086232D" w:rsidRPr="008F673C">
        <w:rPr>
          <w:rFonts w:ascii="Arial" w:hAnsi="Arial" w:cs="Arial"/>
          <w:b/>
          <w:bCs/>
          <w:spacing w:val="-2"/>
          <w:sz w:val="28"/>
        </w:rPr>
        <w:lastRenderedPageBreak/>
        <w:t>T</w:t>
      </w:r>
      <w:r w:rsidR="005F56C9">
        <w:rPr>
          <w:rFonts w:ascii="Arial" w:hAnsi="Arial" w:cs="Arial"/>
          <w:b/>
          <w:bCs/>
          <w:spacing w:val="-2"/>
          <w:sz w:val="28"/>
        </w:rPr>
        <w:t>able of C</w:t>
      </w:r>
      <w:r w:rsidR="0086232D" w:rsidRPr="008F673C">
        <w:rPr>
          <w:rFonts w:ascii="Arial" w:hAnsi="Arial" w:cs="Arial"/>
          <w:b/>
          <w:bCs/>
          <w:spacing w:val="-2"/>
          <w:sz w:val="28"/>
        </w:rPr>
        <w:t>ontents</w:t>
      </w:r>
      <w:commentRangeEnd w:id="9"/>
      <w:r w:rsidR="00E30F3F">
        <w:rPr>
          <w:rStyle w:val="CommentReference"/>
        </w:rPr>
        <w:commentReference w:id="9"/>
      </w:r>
    </w:p>
    <w:sdt>
      <w:sdtPr>
        <w:rPr>
          <w:rFonts w:ascii="Times New Roman" w:eastAsia="Times New Roman" w:hAnsi="Times New Roman" w:cs="Times New Roman"/>
          <w:b w:val="0"/>
          <w:bCs w:val="0"/>
          <w:color w:val="auto"/>
          <w:sz w:val="24"/>
          <w:szCs w:val="24"/>
          <w:lang w:eastAsia="en-US"/>
        </w:rPr>
        <w:id w:val="-1280634863"/>
        <w:docPartObj>
          <w:docPartGallery w:val="Table of Contents"/>
          <w:docPartUnique/>
        </w:docPartObj>
      </w:sdtPr>
      <w:sdtEndPr>
        <w:rPr>
          <w:noProof/>
        </w:rPr>
      </w:sdtEndPr>
      <w:sdtContent>
        <w:p w:rsidR="0086232D" w:rsidRPr="006A01CF" w:rsidRDefault="0086232D" w:rsidP="00C332EA">
          <w:pPr>
            <w:pStyle w:val="TOCHeading"/>
            <w:spacing w:before="0" w:line="240" w:lineRule="auto"/>
            <w:rPr>
              <w:color w:val="000000" w:themeColor="text1"/>
            </w:rPr>
          </w:pPr>
        </w:p>
        <w:p w:rsidR="00DF0CB1" w:rsidRDefault="00914617">
          <w:pPr>
            <w:pStyle w:val="TOC1"/>
            <w:rPr>
              <w:rFonts w:asciiTheme="minorHAnsi" w:eastAsiaTheme="minorEastAsia" w:hAnsiTheme="minorHAnsi" w:cstheme="minorBidi"/>
              <w:noProof/>
              <w:sz w:val="22"/>
              <w:szCs w:val="22"/>
              <w:lang w:val="en-CA" w:eastAsia="en-CA"/>
            </w:rPr>
          </w:pPr>
          <w:r>
            <w:fldChar w:fldCharType="begin"/>
          </w:r>
          <w:r>
            <w:instrText xml:space="preserve"> TOC \o "1-2" \h \z \u </w:instrText>
          </w:r>
          <w:r>
            <w:fldChar w:fldCharType="separate"/>
          </w:r>
          <w:hyperlink w:anchor="_Toc444679661" w:history="1">
            <w:r w:rsidR="00DF0CB1" w:rsidRPr="00637D3C">
              <w:rPr>
                <w:rStyle w:val="Hyperlink"/>
                <w:noProof/>
              </w:rPr>
              <w:t>Executive Summary</w:t>
            </w:r>
            <w:r w:rsidR="00DF0CB1">
              <w:rPr>
                <w:noProof/>
                <w:webHidden/>
              </w:rPr>
              <w:tab/>
            </w:r>
            <w:r w:rsidR="00DF0CB1">
              <w:rPr>
                <w:noProof/>
                <w:webHidden/>
              </w:rPr>
              <w:fldChar w:fldCharType="begin"/>
            </w:r>
            <w:r w:rsidR="00DF0CB1">
              <w:rPr>
                <w:noProof/>
                <w:webHidden/>
              </w:rPr>
              <w:instrText xml:space="preserve"> PAGEREF _Toc444679661 \h </w:instrText>
            </w:r>
            <w:r w:rsidR="00DF0CB1">
              <w:rPr>
                <w:noProof/>
                <w:webHidden/>
              </w:rPr>
            </w:r>
            <w:r w:rsidR="00DF0CB1">
              <w:rPr>
                <w:noProof/>
                <w:webHidden/>
              </w:rPr>
              <w:fldChar w:fldCharType="separate"/>
            </w:r>
            <w:r w:rsidR="003B1267">
              <w:rPr>
                <w:noProof/>
                <w:webHidden/>
              </w:rPr>
              <w:t>i</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2" w:history="1">
            <w:r w:rsidR="00DF0CB1" w:rsidRPr="00637D3C">
              <w:rPr>
                <w:rStyle w:val="Hyperlink"/>
                <w:noProof/>
              </w:rPr>
              <w:t>Members of Assessment Team</w:t>
            </w:r>
            <w:r w:rsidR="00DF0CB1">
              <w:rPr>
                <w:noProof/>
                <w:webHidden/>
              </w:rPr>
              <w:tab/>
            </w:r>
            <w:r w:rsidR="00DF0CB1">
              <w:rPr>
                <w:noProof/>
                <w:webHidden/>
              </w:rPr>
              <w:fldChar w:fldCharType="begin"/>
            </w:r>
            <w:r w:rsidR="00DF0CB1">
              <w:rPr>
                <w:noProof/>
                <w:webHidden/>
              </w:rPr>
              <w:instrText xml:space="preserve"> PAGEREF _Toc444679662 \h </w:instrText>
            </w:r>
            <w:r w:rsidR="00DF0CB1">
              <w:rPr>
                <w:noProof/>
                <w:webHidden/>
              </w:rPr>
            </w:r>
            <w:r w:rsidR="00DF0CB1">
              <w:rPr>
                <w:noProof/>
                <w:webHidden/>
              </w:rPr>
              <w:fldChar w:fldCharType="separate"/>
            </w:r>
            <w:r w:rsidR="003B1267">
              <w:rPr>
                <w:noProof/>
                <w:webHidden/>
              </w:rPr>
              <w:t>ii</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3" w:history="1">
            <w:r w:rsidR="00DF0CB1" w:rsidRPr="00637D3C">
              <w:rPr>
                <w:rStyle w:val="Hyperlink"/>
                <w:noProof/>
              </w:rPr>
              <w:t>Acknowledgements</w:t>
            </w:r>
            <w:r w:rsidR="00DF0CB1">
              <w:rPr>
                <w:noProof/>
                <w:webHidden/>
              </w:rPr>
              <w:tab/>
            </w:r>
            <w:r w:rsidR="00DF0CB1">
              <w:rPr>
                <w:noProof/>
                <w:webHidden/>
              </w:rPr>
              <w:fldChar w:fldCharType="begin"/>
            </w:r>
            <w:r w:rsidR="00DF0CB1">
              <w:rPr>
                <w:noProof/>
                <w:webHidden/>
              </w:rPr>
              <w:instrText xml:space="preserve"> PAGEREF _Toc444679663 \h </w:instrText>
            </w:r>
            <w:r w:rsidR="00DF0CB1">
              <w:rPr>
                <w:noProof/>
                <w:webHidden/>
              </w:rPr>
            </w:r>
            <w:r w:rsidR="00DF0CB1">
              <w:rPr>
                <w:noProof/>
                <w:webHidden/>
              </w:rPr>
              <w:fldChar w:fldCharType="separate"/>
            </w:r>
            <w:r w:rsidR="003B1267">
              <w:rPr>
                <w:noProof/>
                <w:webHidden/>
              </w:rPr>
              <w:t>iii</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4" w:history="1">
            <w:r w:rsidR="00DF0CB1" w:rsidRPr="00637D3C">
              <w:rPr>
                <w:rStyle w:val="Hyperlink"/>
                <w:noProof/>
              </w:rPr>
              <w:t>Glossary</w:t>
            </w:r>
            <w:r w:rsidR="00DF0CB1">
              <w:rPr>
                <w:noProof/>
                <w:webHidden/>
              </w:rPr>
              <w:tab/>
            </w:r>
            <w:r w:rsidR="00DF0CB1">
              <w:rPr>
                <w:noProof/>
                <w:webHidden/>
              </w:rPr>
              <w:fldChar w:fldCharType="begin"/>
            </w:r>
            <w:r w:rsidR="00DF0CB1">
              <w:rPr>
                <w:noProof/>
                <w:webHidden/>
              </w:rPr>
              <w:instrText xml:space="preserve"> PAGEREF _Toc444679664 \h </w:instrText>
            </w:r>
            <w:r w:rsidR="00DF0CB1">
              <w:rPr>
                <w:noProof/>
                <w:webHidden/>
              </w:rPr>
            </w:r>
            <w:r w:rsidR="00DF0CB1">
              <w:rPr>
                <w:noProof/>
                <w:webHidden/>
              </w:rPr>
              <w:fldChar w:fldCharType="separate"/>
            </w:r>
            <w:r w:rsidR="003B1267">
              <w:rPr>
                <w:noProof/>
                <w:webHidden/>
              </w:rPr>
              <w:t>iv</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5" w:history="1">
            <w:r w:rsidR="00DF0CB1" w:rsidRPr="00637D3C">
              <w:rPr>
                <w:rStyle w:val="Hyperlink"/>
                <w:noProof/>
              </w:rPr>
              <w:t>Abbreviations</w:t>
            </w:r>
            <w:r w:rsidR="00DF0CB1">
              <w:rPr>
                <w:noProof/>
                <w:webHidden/>
              </w:rPr>
              <w:tab/>
            </w:r>
            <w:r w:rsidR="00DF0CB1">
              <w:rPr>
                <w:noProof/>
                <w:webHidden/>
              </w:rPr>
              <w:fldChar w:fldCharType="begin"/>
            </w:r>
            <w:r w:rsidR="00DF0CB1">
              <w:rPr>
                <w:noProof/>
                <w:webHidden/>
              </w:rPr>
              <w:instrText xml:space="preserve"> PAGEREF _Toc444679665 \h </w:instrText>
            </w:r>
            <w:r w:rsidR="00DF0CB1">
              <w:rPr>
                <w:noProof/>
                <w:webHidden/>
              </w:rPr>
            </w:r>
            <w:r w:rsidR="00DF0CB1">
              <w:rPr>
                <w:noProof/>
                <w:webHidden/>
              </w:rPr>
              <w:fldChar w:fldCharType="separate"/>
            </w:r>
            <w:r w:rsidR="003B1267">
              <w:rPr>
                <w:noProof/>
                <w:webHidden/>
              </w:rPr>
              <w:t>v</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6" w:history="1">
            <w:r w:rsidR="00DF0CB1" w:rsidRPr="00637D3C">
              <w:rPr>
                <w:rStyle w:val="Hyperlink"/>
                <w:noProof/>
              </w:rPr>
              <w:t>About the Assessment Toolkit</w:t>
            </w:r>
            <w:r w:rsidR="00DF0CB1">
              <w:rPr>
                <w:noProof/>
                <w:webHidden/>
              </w:rPr>
              <w:tab/>
            </w:r>
            <w:r w:rsidR="00DF0CB1">
              <w:rPr>
                <w:noProof/>
                <w:webHidden/>
              </w:rPr>
              <w:fldChar w:fldCharType="begin"/>
            </w:r>
            <w:r w:rsidR="00DF0CB1">
              <w:rPr>
                <w:noProof/>
                <w:webHidden/>
              </w:rPr>
              <w:instrText xml:space="preserve"> PAGEREF _Toc444679666 \h </w:instrText>
            </w:r>
            <w:r w:rsidR="00DF0CB1">
              <w:rPr>
                <w:noProof/>
                <w:webHidden/>
              </w:rPr>
            </w:r>
            <w:r w:rsidR="00DF0CB1">
              <w:rPr>
                <w:noProof/>
                <w:webHidden/>
              </w:rPr>
              <w:fldChar w:fldCharType="separate"/>
            </w:r>
            <w:r w:rsidR="003B1267">
              <w:rPr>
                <w:noProof/>
                <w:webHidden/>
              </w:rPr>
              <w:t>vi</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7" w:history="1">
            <w:r w:rsidR="00DF0CB1" w:rsidRPr="00637D3C">
              <w:rPr>
                <w:rStyle w:val="Hyperlink"/>
                <w:noProof/>
              </w:rPr>
              <w:t>List of Tables</w:t>
            </w:r>
            <w:r w:rsidR="00DF0CB1">
              <w:rPr>
                <w:noProof/>
                <w:webHidden/>
              </w:rPr>
              <w:tab/>
            </w:r>
            <w:r w:rsidR="00DF0CB1">
              <w:rPr>
                <w:noProof/>
                <w:webHidden/>
              </w:rPr>
              <w:fldChar w:fldCharType="begin"/>
            </w:r>
            <w:r w:rsidR="00DF0CB1">
              <w:rPr>
                <w:noProof/>
                <w:webHidden/>
              </w:rPr>
              <w:instrText xml:space="preserve"> PAGEREF _Toc444679667 \h </w:instrText>
            </w:r>
            <w:r w:rsidR="00DF0CB1">
              <w:rPr>
                <w:noProof/>
                <w:webHidden/>
              </w:rPr>
            </w:r>
            <w:r w:rsidR="00DF0CB1">
              <w:rPr>
                <w:noProof/>
                <w:webHidden/>
              </w:rPr>
              <w:fldChar w:fldCharType="separate"/>
            </w:r>
            <w:r w:rsidR="003B1267">
              <w:rPr>
                <w:noProof/>
                <w:webHidden/>
              </w:rPr>
              <w:t>viii</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8" w:history="1">
            <w:r w:rsidR="00DF0CB1" w:rsidRPr="00637D3C">
              <w:rPr>
                <w:rStyle w:val="Hyperlink"/>
                <w:noProof/>
              </w:rPr>
              <w:t>List of Figures</w:t>
            </w:r>
            <w:r w:rsidR="00DF0CB1">
              <w:rPr>
                <w:noProof/>
                <w:webHidden/>
              </w:rPr>
              <w:tab/>
            </w:r>
            <w:r w:rsidR="00DF0CB1">
              <w:rPr>
                <w:noProof/>
                <w:webHidden/>
              </w:rPr>
              <w:fldChar w:fldCharType="begin"/>
            </w:r>
            <w:r w:rsidR="00DF0CB1">
              <w:rPr>
                <w:noProof/>
                <w:webHidden/>
              </w:rPr>
              <w:instrText xml:space="preserve"> PAGEREF _Toc444679668 \h </w:instrText>
            </w:r>
            <w:r w:rsidR="00DF0CB1">
              <w:rPr>
                <w:noProof/>
                <w:webHidden/>
              </w:rPr>
            </w:r>
            <w:r w:rsidR="00DF0CB1">
              <w:rPr>
                <w:noProof/>
                <w:webHidden/>
              </w:rPr>
              <w:fldChar w:fldCharType="separate"/>
            </w:r>
            <w:r w:rsidR="003B1267">
              <w:rPr>
                <w:noProof/>
                <w:webHidden/>
              </w:rPr>
              <w:t>ix</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69" w:history="1">
            <w:r w:rsidR="00DF0CB1" w:rsidRPr="00637D3C">
              <w:rPr>
                <w:rStyle w:val="Hyperlink"/>
                <w:noProof/>
              </w:rPr>
              <w:t>Introduction</w:t>
            </w:r>
            <w:r w:rsidR="00DF0CB1">
              <w:rPr>
                <w:noProof/>
                <w:webHidden/>
              </w:rPr>
              <w:tab/>
            </w:r>
            <w:r w:rsidR="00DF0CB1">
              <w:rPr>
                <w:noProof/>
                <w:webHidden/>
              </w:rPr>
              <w:fldChar w:fldCharType="begin"/>
            </w:r>
            <w:r w:rsidR="00DF0CB1">
              <w:rPr>
                <w:noProof/>
                <w:webHidden/>
              </w:rPr>
              <w:instrText xml:space="preserve"> PAGEREF _Toc444679669 \h </w:instrText>
            </w:r>
            <w:r w:rsidR="00DF0CB1">
              <w:rPr>
                <w:noProof/>
                <w:webHidden/>
              </w:rPr>
            </w:r>
            <w:r w:rsidR="00DF0CB1">
              <w:rPr>
                <w:noProof/>
                <w:webHidden/>
              </w:rPr>
              <w:fldChar w:fldCharType="separate"/>
            </w:r>
            <w:r w:rsidR="003B1267">
              <w:rPr>
                <w:noProof/>
                <w:webHidden/>
              </w:rPr>
              <w:t>1</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0" w:history="1">
            <w:r w:rsidR="00DF0CB1" w:rsidRPr="00637D3C">
              <w:rPr>
                <w:rStyle w:val="Hyperlink"/>
                <w:noProof/>
              </w:rPr>
              <w:t>Purpose and scope of assessment</w:t>
            </w:r>
            <w:r w:rsidR="00DF0CB1">
              <w:rPr>
                <w:noProof/>
                <w:webHidden/>
              </w:rPr>
              <w:tab/>
            </w:r>
            <w:r w:rsidR="00DF0CB1">
              <w:rPr>
                <w:noProof/>
                <w:webHidden/>
              </w:rPr>
              <w:fldChar w:fldCharType="begin"/>
            </w:r>
            <w:r w:rsidR="00DF0CB1">
              <w:rPr>
                <w:noProof/>
                <w:webHidden/>
              </w:rPr>
              <w:instrText xml:space="preserve"> PAGEREF _Toc444679670 \h </w:instrText>
            </w:r>
            <w:r w:rsidR="00DF0CB1">
              <w:rPr>
                <w:noProof/>
                <w:webHidden/>
              </w:rPr>
            </w:r>
            <w:r w:rsidR="00DF0CB1">
              <w:rPr>
                <w:noProof/>
                <w:webHidden/>
              </w:rPr>
              <w:fldChar w:fldCharType="separate"/>
            </w:r>
            <w:r w:rsidR="003B1267">
              <w:rPr>
                <w:noProof/>
                <w:webHidden/>
              </w:rPr>
              <w:t>1</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1" w:history="1">
            <w:r w:rsidR="00DF0CB1" w:rsidRPr="00637D3C">
              <w:rPr>
                <w:rStyle w:val="Hyperlink"/>
                <w:noProof/>
              </w:rPr>
              <w:t>Principles for guiding agricultural land use planning</w:t>
            </w:r>
            <w:r w:rsidR="00DF0CB1">
              <w:rPr>
                <w:noProof/>
                <w:webHidden/>
              </w:rPr>
              <w:tab/>
            </w:r>
            <w:r w:rsidR="00DF0CB1">
              <w:rPr>
                <w:noProof/>
                <w:webHidden/>
              </w:rPr>
              <w:fldChar w:fldCharType="begin"/>
            </w:r>
            <w:r w:rsidR="00DF0CB1">
              <w:rPr>
                <w:noProof/>
                <w:webHidden/>
              </w:rPr>
              <w:instrText xml:space="preserve"> PAGEREF _Toc444679671 \h </w:instrText>
            </w:r>
            <w:r w:rsidR="00DF0CB1">
              <w:rPr>
                <w:noProof/>
                <w:webHidden/>
              </w:rPr>
            </w:r>
            <w:r w:rsidR="00DF0CB1">
              <w:rPr>
                <w:noProof/>
                <w:webHidden/>
              </w:rPr>
              <w:fldChar w:fldCharType="separate"/>
            </w:r>
            <w:r w:rsidR="003B1267">
              <w:rPr>
                <w:noProof/>
                <w:webHidden/>
              </w:rPr>
              <w:t>1</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2" w:history="1">
            <w:r w:rsidR="00DF0CB1" w:rsidRPr="00637D3C">
              <w:rPr>
                <w:rStyle w:val="Hyperlink"/>
                <w:noProof/>
              </w:rPr>
              <w:t>Political context and policy regimes</w:t>
            </w:r>
            <w:r w:rsidR="00DF0CB1">
              <w:rPr>
                <w:noProof/>
                <w:webHidden/>
              </w:rPr>
              <w:tab/>
            </w:r>
            <w:r w:rsidR="00DF0CB1">
              <w:rPr>
                <w:noProof/>
                <w:webHidden/>
              </w:rPr>
              <w:fldChar w:fldCharType="begin"/>
            </w:r>
            <w:r w:rsidR="00DF0CB1">
              <w:rPr>
                <w:noProof/>
                <w:webHidden/>
              </w:rPr>
              <w:instrText xml:space="preserve"> PAGEREF _Toc444679672 \h </w:instrText>
            </w:r>
            <w:r w:rsidR="00DF0CB1">
              <w:rPr>
                <w:noProof/>
                <w:webHidden/>
              </w:rPr>
            </w:r>
            <w:r w:rsidR="00DF0CB1">
              <w:rPr>
                <w:noProof/>
                <w:webHidden/>
              </w:rPr>
              <w:fldChar w:fldCharType="separate"/>
            </w:r>
            <w:r w:rsidR="003B1267">
              <w:rPr>
                <w:noProof/>
                <w:webHidden/>
              </w:rPr>
              <w:t>3</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3" w:history="1">
            <w:r w:rsidR="00DF0CB1" w:rsidRPr="00637D3C">
              <w:rPr>
                <w:rStyle w:val="Hyperlink"/>
                <w:noProof/>
              </w:rPr>
              <w:t>Strength of provincial legislative framework</w:t>
            </w:r>
            <w:r w:rsidR="00DF0CB1">
              <w:rPr>
                <w:noProof/>
                <w:webHidden/>
              </w:rPr>
              <w:tab/>
            </w:r>
            <w:r w:rsidR="00DF0CB1">
              <w:rPr>
                <w:noProof/>
                <w:webHidden/>
              </w:rPr>
              <w:fldChar w:fldCharType="begin"/>
            </w:r>
            <w:r w:rsidR="00DF0CB1">
              <w:rPr>
                <w:noProof/>
                <w:webHidden/>
              </w:rPr>
              <w:instrText xml:space="preserve"> PAGEREF _Toc444679673 \h </w:instrText>
            </w:r>
            <w:r w:rsidR="00DF0CB1">
              <w:rPr>
                <w:noProof/>
                <w:webHidden/>
              </w:rPr>
            </w:r>
            <w:r w:rsidR="00DF0CB1">
              <w:rPr>
                <w:noProof/>
                <w:webHidden/>
              </w:rPr>
              <w:fldChar w:fldCharType="separate"/>
            </w:r>
            <w:r w:rsidR="003B1267">
              <w:rPr>
                <w:noProof/>
                <w:webHidden/>
              </w:rPr>
              <w:t>6</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4" w:history="1">
            <w:r w:rsidR="00DF0CB1" w:rsidRPr="00637D3C">
              <w:rPr>
                <w:rStyle w:val="Hyperlink"/>
                <w:noProof/>
              </w:rPr>
              <w:t>Overview of site</w:t>
            </w:r>
            <w:r w:rsidR="00DF0CB1">
              <w:rPr>
                <w:noProof/>
                <w:webHidden/>
              </w:rPr>
              <w:tab/>
            </w:r>
            <w:r w:rsidR="00DF0CB1">
              <w:rPr>
                <w:noProof/>
                <w:webHidden/>
              </w:rPr>
              <w:fldChar w:fldCharType="begin"/>
            </w:r>
            <w:r w:rsidR="00DF0CB1">
              <w:rPr>
                <w:noProof/>
                <w:webHidden/>
              </w:rPr>
              <w:instrText xml:space="preserve"> PAGEREF _Toc444679674 \h </w:instrText>
            </w:r>
            <w:r w:rsidR="00DF0CB1">
              <w:rPr>
                <w:noProof/>
                <w:webHidden/>
              </w:rPr>
            </w:r>
            <w:r w:rsidR="00DF0CB1">
              <w:rPr>
                <w:noProof/>
                <w:webHidden/>
              </w:rPr>
              <w:fldChar w:fldCharType="separate"/>
            </w:r>
            <w:r w:rsidR="003B1267">
              <w:rPr>
                <w:noProof/>
                <w:webHidden/>
              </w:rPr>
              <w:t>8</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5" w:history="1">
            <w:r w:rsidR="00DF0CB1" w:rsidRPr="00637D3C">
              <w:rPr>
                <w:rStyle w:val="Hyperlink"/>
                <w:noProof/>
              </w:rPr>
              <w:t>Agricultural profile</w:t>
            </w:r>
            <w:r w:rsidR="00DF0CB1">
              <w:rPr>
                <w:noProof/>
                <w:webHidden/>
              </w:rPr>
              <w:tab/>
            </w:r>
            <w:r w:rsidR="00DF0CB1">
              <w:rPr>
                <w:noProof/>
                <w:webHidden/>
              </w:rPr>
              <w:fldChar w:fldCharType="begin"/>
            </w:r>
            <w:r w:rsidR="00DF0CB1">
              <w:rPr>
                <w:noProof/>
                <w:webHidden/>
              </w:rPr>
              <w:instrText xml:space="preserve"> PAGEREF _Toc444679675 \h </w:instrText>
            </w:r>
            <w:r w:rsidR="00DF0CB1">
              <w:rPr>
                <w:noProof/>
                <w:webHidden/>
              </w:rPr>
            </w:r>
            <w:r w:rsidR="00DF0CB1">
              <w:rPr>
                <w:noProof/>
                <w:webHidden/>
              </w:rPr>
              <w:fldChar w:fldCharType="separate"/>
            </w:r>
            <w:r w:rsidR="003B1267">
              <w:rPr>
                <w:noProof/>
                <w:webHidden/>
              </w:rPr>
              <w:t>9</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76" w:history="1">
            <w:r w:rsidR="00DF0CB1" w:rsidRPr="00637D3C">
              <w:rPr>
                <w:rStyle w:val="Hyperlink"/>
                <w:noProof/>
              </w:rPr>
              <w:t>Results</w:t>
            </w:r>
            <w:r w:rsidR="00DF0CB1">
              <w:rPr>
                <w:noProof/>
                <w:webHidden/>
              </w:rPr>
              <w:tab/>
            </w:r>
            <w:r w:rsidR="00DF0CB1">
              <w:rPr>
                <w:noProof/>
                <w:webHidden/>
              </w:rPr>
              <w:fldChar w:fldCharType="begin"/>
            </w:r>
            <w:r w:rsidR="00DF0CB1">
              <w:rPr>
                <w:noProof/>
                <w:webHidden/>
              </w:rPr>
              <w:instrText xml:space="preserve"> PAGEREF _Toc444679676 \h </w:instrText>
            </w:r>
            <w:r w:rsidR="00DF0CB1">
              <w:rPr>
                <w:noProof/>
                <w:webHidden/>
              </w:rPr>
            </w:r>
            <w:r w:rsidR="00DF0CB1">
              <w:rPr>
                <w:noProof/>
                <w:webHidden/>
              </w:rPr>
              <w:fldChar w:fldCharType="separate"/>
            </w:r>
            <w:r w:rsidR="003B1267">
              <w:rPr>
                <w:noProof/>
                <w:webHidden/>
              </w:rPr>
              <w:t>10</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7" w:history="1">
            <w:r w:rsidR="00DF0CB1" w:rsidRPr="00637D3C">
              <w:rPr>
                <w:rStyle w:val="Hyperlink"/>
                <w:noProof/>
              </w:rPr>
              <w:t>State of agricultural land use planning</w:t>
            </w:r>
            <w:r w:rsidR="00DF0CB1">
              <w:rPr>
                <w:noProof/>
                <w:webHidden/>
              </w:rPr>
              <w:tab/>
            </w:r>
            <w:r w:rsidR="00DF0CB1">
              <w:rPr>
                <w:noProof/>
                <w:webHidden/>
              </w:rPr>
              <w:fldChar w:fldCharType="begin"/>
            </w:r>
            <w:r w:rsidR="00DF0CB1">
              <w:rPr>
                <w:noProof/>
                <w:webHidden/>
              </w:rPr>
              <w:instrText xml:space="preserve"> PAGEREF _Toc444679677 \h </w:instrText>
            </w:r>
            <w:r w:rsidR="00DF0CB1">
              <w:rPr>
                <w:noProof/>
                <w:webHidden/>
              </w:rPr>
            </w:r>
            <w:r w:rsidR="00DF0CB1">
              <w:rPr>
                <w:noProof/>
                <w:webHidden/>
              </w:rPr>
              <w:fldChar w:fldCharType="separate"/>
            </w:r>
            <w:r w:rsidR="003B1267">
              <w:rPr>
                <w:noProof/>
                <w:webHidden/>
              </w:rPr>
              <w:t>10</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8" w:history="1">
            <w:r w:rsidR="00DF0CB1" w:rsidRPr="00637D3C">
              <w:rPr>
                <w:rStyle w:val="Hyperlink"/>
                <w:noProof/>
              </w:rPr>
              <w:t>Legislative framework</w:t>
            </w:r>
            <w:r w:rsidR="00DF0CB1">
              <w:rPr>
                <w:noProof/>
                <w:webHidden/>
              </w:rPr>
              <w:tab/>
            </w:r>
            <w:r w:rsidR="00DF0CB1">
              <w:rPr>
                <w:noProof/>
                <w:webHidden/>
              </w:rPr>
              <w:fldChar w:fldCharType="begin"/>
            </w:r>
            <w:r w:rsidR="00DF0CB1">
              <w:rPr>
                <w:noProof/>
                <w:webHidden/>
              </w:rPr>
              <w:instrText xml:space="preserve"> PAGEREF _Toc444679678 \h </w:instrText>
            </w:r>
            <w:r w:rsidR="00DF0CB1">
              <w:rPr>
                <w:noProof/>
                <w:webHidden/>
              </w:rPr>
            </w:r>
            <w:r w:rsidR="00DF0CB1">
              <w:rPr>
                <w:noProof/>
                <w:webHidden/>
              </w:rPr>
              <w:fldChar w:fldCharType="separate"/>
            </w:r>
            <w:r w:rsidR="003B1267">
              <w:rPr>
                <w:noProof/>
                <w:webHidden/>
              </w:rPr>
              <w:t>10</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79" w:history="1">
            <w:r w:rsidR="00DF0CB1" w:rsidRPr="00637D3C">
              <w:rPr>
                <w:rStyle w:val="Hyperlink"/>
                <w:noProof/>
              </w:rPr>
              <w:t>Content analysis of documents</w:t>
            </w:r>
            <w:r w:rsidR="00DF0CB1">
              <w:rPr>
                <w:noProof/>
                <w:webHidden/>
              </w:rPr>
              <w:tab/>
            </w:r>
            <w:r w:rsidR="00DF0CB1">
              <w:rPr>
                <w:noProof/>
                <w:webHidden/>
              </w:rPr>
              <w:fldChar w:fldCharType="begin"/>
            </w:r>
            <w:r w:rsidR="00DF0CB1">
              <w:rPr>
                <w:noProof/>
                <w:webHidden/>
              </w:rPr>
              <w:instrText xml:space="preserve"> PAGEREF _Toc444679679 \h </w:instrText>
            </w:r>
            <w:r w:rsidR="00DF0CB1">
              <w:rPr>
                <w:noProof/>
                <w:webHidden/>
              </w:rPr>
            </w:r>
            <w:r w:rsidR="00DF0CB1">
              <w:rPr>
                <w:noProof/>
                <w:webHidden/>
              </w:rPr>
              <w:fldChar w:fldCharType="separate"/>
            </w:r>
            <w:r w:rsidR="003B1267">
              <w:rPr>
                <w:noProof/>
                <w:webHidden/>
              </w:rPr>
              <w:t>12</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80" w:history="1">
            <w:r w:rsidR="00DF0CB1" w:rsidRPr="00637D3C">
              <w:rPr>
                <w:rStyle w:val="Hyperlink"/>
                <w:noProof/>
              </w:rPr>
              <w:t>Policy regimes</w:t>
            </w:r>
            <w:r w:rsidR="00DF0CB1">
              <w:rPr>
                <w:noProof/>
                <w:webHidden/>
              </w:rPr>
              <w:tab/>
            </w:r>
            <w:r w:rsidR="00DF0CB1">
              <w:rPr>
                <w:noProof/>
                <w:webHidden/>
              </w:rPr>
              <w:fldChar w:fldCharType="begin"/>
            </w:r>
            <w:r w:rsidR="00DF0CB1">
              <w:rPr>
                <w:noProof/>
                <w:webHidden/>
              </w:rPr>
              <w:instrText xml:space="preserve"> PAGEREF _Toc444679680 \h </w:instrText>
            </w:r>
            <w:r w:rsidR="00DF0CB1">
              <w:rPr>
                <w:noProof/>
                <w:webHidden/>
              </w:rPr>
            </w:r>
            <w:r w:rsidR="00DF0CB1">
              <w:rPr>
                <w:noProof/>
                <w:webHidden/>
              </w:rPr>
              <w:fldChar w:fldCharType="separate"/>
            </w:r>
            <w:r w:rsidR="003B1267">
              <w:rPr>
                <w:noProof/>
                <w:webHidden/>
              </w:rPr>
              <w:t>15</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81" w:history="1">
            <w:r w:rsidR="00DF0CB1" w:rsidRPr="00637D3C">
              <w:rPr>
                <w:rStyle w:val="Hyperlink"/>
                <w:noProof/>
              </w:rPr>
              <w:t>Stakeholder analysis</w:t>
            </w:r>
            <w:r w:rsidR="00DF0CB1">
              <w:rPr>
                <w:noProof/>
                <w:webHidden/>
              </w:rPr>
              <w:tab/>
            </w:r>
            <w:r w:rsidR="00DF0CB1">
              <w:rPr>
                <w:noProof/>
                <w:webHidden/>
              </w:rPr>
              <w:fldChar w:fldCharType="begin"/>
            </w:r>
            <w:r w:rsidR="00DF0CB1">
              <w:rPr>
                <w:noProof/>
                <w:webHidden/>
              </w:rPr>
              <w:instrText xml:space="preserve"> PAGEREF _Toc444679681 \h </w:instrText>
            </w:r>
            <w:r w:rsidR="00DF0CB1">
              <w:rPr>
                <w:noProof/>
                <w:webHidden/>
              </w:rPr>
            </w:r>
            <w:r w:rsidR="00DF0CB1">
              <w:rPr>
                <w:noProof/>
                <w:webHidden/>
              </w:rPr>
              <w:fldChar w:fldCharType="separate"/>
            </w:r>
            <w:r w:rsidR="003B1267">
              <w:rPr>
                <w:noProof/>
                <w:webHidden/>
              </w:rPr>
              <w:t>23</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2" w:history="1">
            <w:r w:rsidR="00DF0CB1" w:rsidRPr="00637D3C">
              <w:rPr>
                <w:rStyle w:val="Hyperlink"/>
                <w:noProof/>
              </w:rPr>
              <w:t>Evaluation</w:t>
            </w:r>
            <w:r w:rsidR="00DF0CB1">
              <w:rPr>
                <w:noProof/>
                <w:webHidden/>
              </w:rPr>
              <w:tab/>
            </w:r>
            <w:r w:rsidR="00DF0CB1">
              <w:rPr>
                <w:noProof/>
                <w:webHidden/>
              </w:rPr>
              <w:fldChar w:fldCharType="begin"/>
            </w:r>
            <w:r w:rsidR="00DF0CB1">
              <w:rPr>
                <w:noProof/>
                <w:webHidden/>
              </w:rPr>
              <w:instrText xml:space="preserve"> PAGEREF _Toc444679682 \h </w:instrText>
            </w:r>
            <w:r w:rsidR="00DF0CB1">
              <w:rPr>
                <w:noProof/>
                <w:webHidden/>
              </w:rPr>
            </w:r>
            <w:r w:rsidR="00DF0CB1">
              <w:rPr>
                <w:noProof/>
                <w:webHidden/>
              </w:rPr>
              <w:fldChar w:fldCharType="separate"/>
            </w:r>
            <w:r w:rsidR="003B1267">
              <w:rPr>
                <w:noProof/>
                <w:webHidden/>
              </w:rPr>
              <w:t>25</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83" w:history="1">
            <w:r w:rsidR="00DF0CB1" w:rsidRPr="00637D3C">
              <w:rPr>
                <w:rStyle w:val="Hyperlink"/>
                <w:noProof/>
              </w:rPr>
              <w:t>Strength of principles</w:t>
            </w:r>
            <w:r w:rsidR="00DF0CB1">
              <w:rPr>
                <w:noProof/>
                <w:webHidden/>
              </w:rPr>
              <w:tab/>
            </w:r>
            <w:r w:rsidR="00DF0CB1">
              <w:rPr>
                <w:noProof/>
                <w:webHidden/>
              </w:rPr>
              <w:fldChar w:fldCharType="begin"/>
            </w:r>
            <w:r w:rsidR="00DF0CB1">
              <w:rPr>
                <w:noProof/>
                <w:webHidden/>
              </w:rPr>
              <w:instrText xml:space="preserve"> PAGEREF _Toc444679683 \h </w:instrText>
            </w:r>
            <w:r w:rsidR="00DF0CB1">
              <w:rPr>
                <w:noProof/>
                <w:webHidden/>
              </w:rPr>
            </w:r>
            <w:r w:rsidR="00DF0CB1">
              <w:rPr>
                <w:noProof/>
                <w:webHidden/>
              </w:rPr>
              <w:fldChar w:fldCharType="separate"/>
            </w:r>
            <w:r w:rsidR="003B1267">
              <w:rPr>
                <w:noProof/>
                <w:webHidden/>
              </w:rPr>
              <w:t>25</w:t>
            </w:r>
            <w:r w:rsidR="00DF0CB1">
              <w:rPr>
                <w:noProof/>
                <w:webHidden/>
              </w:rPr>
              <w:fldChar w:fldCharType="end"/>
            </w:r>
          </w:hyperlink>
        </w:p>
        <w:p w:rsidR="00DF0CB1" w:rsidRDefault="00343312">
          <w:pPr>
            <w:pStyle w:val="TOC2"/>
            <w:tabs>
              <w:tab w:val="right" w:leader="dot" w:pos="9350"/>
            </w:tabs>
            <w:rPr>
              <w:rFonts w:asciiTheme="minorHAnsi" w:eastAsiaTheme="minorEastAsia" w:hAnsiTheme="minorHAnsi" w:cstheme="minorBidi"/>
              <w:noProof/>
              <w:sz w:val="22"/>
              <w:szCs w:val="22"/>
              <w:lang w:val="en-CA" w:eastAsia="en-CA"/>
            </w:rPr>
          </w:pPr>
          <w:hyperlink w:anchor="_Toc444679684" w:history="1">
            <w:r w:rsidR="00DF0CB1" w:rsidRPr="00637D3C">
              <w:rPr>
                <w:rStyle w:val="Hyperlink"/>
                <w:noProof/>
              </w:rPr>
              <w:t>Stakeholder analysis</w:t>
            </w:r>
            <w:r w:rsidR="00DF0CB1">
              <w:rPr>
                <w:noProof/>
                <w:webHidden/>
              </w:rPr>
              <w:tab/>
            </w:r>
            <w:r w:rsidR="00DF0CB1">
              <w:rPr>
                <w:noProof/>
                <w:webHidden/>
              </w:rPr>
              <w:fldChar w:fldCharType="begin"/>
            </w:r>
            <w:r w:rsidR="00DF0CB1">
              <w:rPr>
                <w:noProof/>
                <w:webHidden/>
              </w:rPr>
              <w:instrText xml:space="preserve"> PAGEREF _Toc444679684 \h </w:instrText>
            </w:r>
            <w:r w:rsidR="00DF0CB1">
              <w:rPr>
                <w:noProof/>
                <w:webHidden/>
              </w:rPr>
            </w:r>
            <w:r w:rsidR="00DF0CB1">
              <w:rPr>
                <w:noProof/>
                <w:webHidden/>
              </w:rPr>
              <w:fldChar w:fldCharType="separate"/>
            </w:r>
            <w:r w:rsidR="003B1267">
              <w:rPr>
                <w:noProof/>
                <w:webHidden/>
              </w:rPr>
              <w:t>27</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5" w:history="1">
            <w:r w:rsidR="00DF0CB1" w:rsidRPr="00637D3C">
              <w:rPr>
                <w:rStyle w:val="Hyperlink"/>
                <w:noProof/>
              </w:rPr>
              <w:t>Recommendations</w:t>
            </w:r>
            <w:r w:rsidR="00DF0CB1">
              <w:rPr>
                <w:noProof/>
                <w:webHidden/>
              </w:rPr>
              <w:tab/>
            </w:r>
            <w:r w:rsidR="00DF0CB1">
              <w:rPr>
                <w:noProof/>
                <w:webHidden/>
              </w:rPr>
              <w:fldChar w:fldCharType="begin"/>
            </w:r>
            <w:r w:rsidR="00DF0CB1">
              <w:rPr>
                <w:noProof/>
                <w:webHidden/>
              </w:rPr>
              <w:instrText xml:space="preserve"> PAGEREF _Toc444679685 \h </w:instrText>
            </w:r>
            <w:r w:rsidR="00DF0CB1">
              <w:rPr>
                <w:noProof/>
                <w:webHidden/>
              </w:rPr>
            </w:r>
            <w:r w:rsidR="00DF0CB1">
              <w:rPr>
                <w:noProof/>
                <w:webHidden/>
              </w:rPr>
              <w:fldChar w:fldCharType="separate"/>
            </w:r>
            <w:r w:rsidR="003B1267">
              <w:rPr>
                <w:noProof/>
                <w:webHidden/>
              </w:rPr>
              <w:t>28</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6" w:history="1">
            <w:r w:rsidR="00DF0CB1" w:rsidRPr="00637D3C">
              <w:rPr>
                <w:rStyle w:val="Hyperlink"/>
                <w:noProof/>
              </w:rPr>
              <w:t>Next Steps</w:t>
            </w:r>
            <w:r w:rsidR="00DF0CB1">
              <w:rPr>
                <w:noProof/>
                <w:webHidden/>
              </w:rPr>
              <w:tab/>
            </w:r>
            <w:r w:rsidR="00DF0CB1">
              <w:rPr>
                <w:noProof/>
                <w:webHidden/>
              </w:rPr>
              <w:fldChar w:fldCharType="begin"/>
            </w:r>
            <w:r w:rsidR="00DF0CB1">
              <w:rPr>
                <w:noProof/>
                <w:webHidden/>
              </w:rPr>
              <w:instrText xml:space="preserve"> PAGEREF _Toc444679686 \h </w:instrText>
            </w:r>
            <w:r w:rsidR="00DF0CB1">
              <w:rPr>
                <w:noProof/>
                <w:webHidden/>
              </w:rPr>
            </w:r>
            <w:r w:rsidR="00DF0CB1">
              <w:rPr>
                <w:noProof/>
                <w:webHidden/>
              </w:rPr>
              <w:fldChar w:fldCharType="separate"/>
            </w:r>
            <w:r w:rsidR="003B1267">
              <w:rPr>
                <w:noProof/>
                <w:webHidden/>
              </w:rPr>
              <w:t>29</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7" w:history="1">
            <w:r w:rsidR="00DF0CB1" w:rsidRPr="00637D3C">
              <w:rPr>
                <w:rStyle w:val="Hyperlink"/>
                <w:noProof/>
              </w:rPr>
              <w:t>References</w:t>
            </w:r>
            <w:r w:rsidR="00DF0CB1">
              <w:rPr>
                <w:noProof/>
                <w:webHidden/>
              </w:rPr>
              <w:tab/>
            </w:r>
            <w:r w:rsidR="00DF0CB1">
              <w:rPr>
                <w:noProof/>
                <w:webHidden/>
              </w:rPr>
              <w:fldChar w:fldCharType="begin"/>
            </w:r>
            <w:r w:rsidR="00DF0CB1">
              <w:rPr>
                <w:noProof/>
                <w:webHidden/>
              </w:rPr>
              <w:instrText xml:space="preserve"> PAGEREF _Toc444679687 \h </w:instrText>
            </w:r>
            <w:r w:rsidR="00DF0CB1">
              <w:rPr>
                <w:noProof/>
                <w:webHidden/>
              </w:rPr>
            </w:r>
            <w:r w:rsidR="00DF0CB1">
              <w:rPr>
                <w:noProof/>
                <w:webHidden/>
              </w:rPr>
              <w:fldChar w:fldCharType="separate"/>
            </w:r>
            <w:r w:rsidR="003B1267">
              <w:rPr>
                <w:noProof/>
                <w:webHidden/>
              </w:rPr>
              <w:t>30</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8" w:history="1">
            <w:r w:rsidR="00DF0CB1" w:rsidRPr="00637D3C">
              <w:rPr>
                <w:rStyle w:val="Hyperlink"/>
                <w:noProof/>
              </w:rPr>
              <w:t>Appendix:  Criteria for Evaluating Content of Legislative Framework</w:t>
            </w:r>
            <w:r w:rsidR="00DF0CB1">
              <w:rPr>
                <w:noProof/>
                <w:webHidden/>
              </w:rPr>
              <w:tab/>
            </w:r>
            <w:r w:rsidR="00DF0CB1">
              <w:rPr>
                <w:noProof/>
                <w:webHidden/>
              </w:rPr>
              <w:fldChar w:fldCharType="begin"/>
            </w:r>
            <w:r w:rsidR="00DF0CB1">
              <w:rPr>
                <w:noProof/>
                <w:webHidden/>
              </w:rPr>
              <w:instrText xml:space="preserve"> PAGEREF _Toc444679688 \h </w:instrText>
            </w:r>
            <w:r w:rsidR="00DF0CB1">
              <w:rPr>
                <w:noProof/>
                <w:webHidden/>
              </w:rPr>
            </w:r>
            <w:r w:rsidR="00DF0CB1">
              <w:rPr>
                <w:noProof/>
                <w:webHidden/>
              </w:rPr>
              <w:fldChar w:fldCharType="separate"/>
            </w:r>
            <w:r w:rsidR="003B1267">
              <w:rPr>
                <w:noProof/>
                <w:webHidden/>
              </w:rPr>
              <w:t>31</w:t>
            </w:r>
            <w:r w:rsidR="00DF0CB1">
              <w:rPr>
                <w:noProof/>
                <w:webHidden/>
              </w:rPr>
              <w:fldChar w:fldCharType="end"/>
            </w:r>
          </w:hyperlink>
        </w:p>
        <w:p w:rsidR="00DF0CB1" w:rsidRDefault="00343312">
          <w:pPr>
            <w:pStyle w:val="TOC1"/>
            <w:rPr>
              <w:rFonts w:asciiTheme="minorHAnsi" w:eastAsiaTheme="minorEastAsia" w:hAnsiTheme="minorHAnsi" w:cstheme="minorBidi"/>
              <w:noProof/>
              <w:sz w:val="22"/>
              <w:szCs w:val="22"/>
              <w:lang w:val="en-CA" w:eastAsia="en-CA"/>
            </w:rPr>
          </w:pPr>
          <w:hyperlink w:anchor="_Toc444679689" w:history="1">
            <w:r w:rsidR="00DF0CB1" w:rsidRPr="00637D3C">
              <w:rPr>
                <w:rStyle w:val="Hyperlink"/>
                <w:noProof/>
              </w:rPr>
              <w:t>Appendix:  Criteria for determining level of influence of policy regimes</w:t>
            </w:r>
            <w:r w:rsidR="00DF0CB1">
              <w:rPr>
                <w:noProof/>
                <w:webHidden/>
              </w:rPr>
              <w:tab/>
            </w:r>
            <w:r w:rsidR="00DF0CB1">
              <w:rPr>
                <w:noProof/>
                <w:webHidden/>
              </w:rPr>
              <w:fldChar w:fldCharType="begin"/>
            </w:r>
            <w:r w:rsidR="00DF0CB1">
              <w:rPr>
                <w:noProof/>
                <w:webHidden/>
              </w:rPr>
              <w:instrText xml:space="preserve"> PAGEREF _Toc444679689 \h </w:instrText>
            </w:r>
            <w:r w:rsidR="00DF0CB1">
              <w:rPr>
                <w:noProof/>
                <w:webHidden/>
              </w:rPr>
            </w:r>
            <w:r w:rsidR="00DF0CB1">
              <w:rPr>
                <w:noProof/>
                <w:webHidden/>
              </w:rPr>
              <w:fldChar w:fldCharType="separate"/>
            </w:r>
            <w:r w:rsidR="003B1267">
              <w:rPr>
                <w:noProof/>
                <w:webHidden/>
              </w:rPr>
              <w:t>33</w:t>
            </w:r>
            <w:r w:rsidR="00DF0CB1">
              <w:rPr>
                <w:noProof/>
                <w:webHidden/>
              </w:rPr>
              <w:fldChar w:fldCharType="end"/>
            </w:r>
          </w:hyperlink>
        </w:p>
        <w:p w:rsidR="0086232D" w:rsidRDefault="00914617" w:rsidP="00C332EA">
          <w:pPr>
            <w:rPr>
              <w:noProof/>
            </w:rPr>
          </w:pPr>
          <w:r>
            <w:fldChar w:fldCharType="end"/>
          </w:r>
        </w:p>
      </w:sdtContent>
    </w:sdt>
    <w:p w:rsidR="0086232D" w:rsidRDefault="004D74E6" w:rsidP="00AD13ED">
      <w:pPr>
        <w:pStyle w:val="Heading1"/>
      </w:pPr>
      <w:bookmarkStart w:id="10" w:name="_Toc411075716"/>
      <w:r>
        <w:br w:type="page"/>
      </w:r>
      <w:bookmarkStart w:id="11" w:name="_Toc444679667"/>
      <w:commentRangeStart w:id="12"/>
      <w:r w:rsidR="00D66D24">
        <w:lastRenderedPageBreak/>
        <w:t>List of Tables</w:t>
      </w:r>
      <w:commentRangeEnd w:id="12"/>
      <w:r w:rsidR="00AB72FC">
        <w:rPr>
          <w:rStyle w:val="CommentReference"/>
          <w:rFonts w:ascii="Times New Roman" w:hAnsi="Times New Roman"/>
          <w:b w:val="0"/>
          <w:bCs w:val="0"/>
          <w:kern w:val="0"/>
        </w:rPr>
        <w:commentReference w:id="12"/>
      </w:r>
      <w:bookmarkEnd w:id="11"/>
    </w:p>
    <w:p w:rsidR="00D66D24" w:rsidRDefault="00D66D24" w:rsidP="0086232D">
      <w:pPr>
        <w:pStyle w:val="Heading1"/>
      </w:pPr>
    </w:p>
    <w:p w:rsidR="0014474C" w:rsidRDefault="008414A4">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\h \z \c "Table" </w:instrText>
      </w:r>
      <w:r>
        <w:fldChar w:fldCharType="separate"/>
      </w:r>
      <w:hyperlink w:anchor="_Toc444521916" w:history="1">
        <w:r w:rsidR="0014474C" w:rsidRPr="008769B8">
          <w:rPr>
            <w:rStyle w:val="Hyperlink"/>
            <w:noProof/>
          </w:rPr>
          <w:t>Table 1:  Legislative Framework</w:t>
        </w:r>
        <w:r w:rsidR="0014474C">
          <w:rPr>
            <w:noProof/>
            <w:webHidden/>
          </w:rPr>
          <w:tab/>
        </w:r>
        <w:r w:rsidR="0014474C">
          <w:rPr>
            <w:noProof/>
            <w:webHidden/>
          </w:rPr>
          <w:fldChar w:fldCharType="begin"/>
        </w:r>
        <w:r w:rsidR="0014474C">
          <w:rPr>
            <w:noProof/>
            <w:webHidden/>
          </w:rPr>
          <w:instrText xml:space="preserve"> PAGEREF _Toc444521916 \h </w:instrText>
        </w:r>
        <w:r w:rsidR="0014474C">
          <w:rPr>
            <w:noProof/>
            <w:webHidden/>
          </w:rPr>
        </w:r>
        <w:r w:rsidR="0014474C">
          <w:rPr>
            <w:noProof/>
            <w:webHidden/>
          </w:rPr>
          <w:fldChar w:fldCharType="separate"/>
        </w:r>
        <w:r w:rsidR="003B1267">
          <w:rPr>
            <w:noProof/>
            <w:webHidden/>
          </w:rPr>
          <w:t>11</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17" w:history="1">
        <w:r w:rsidR="0014474C" w:rsidRPr="008769B8">
          <w:rPr>
            <w:rStyle w:val="Hyperlink"/>
            <w:noProof/>
          </w:rPr>
          <w:t>Table 2.  Contents of local agricultural land use legislative documents</w:t>
        </w:r>
        <w:r w:rsidR="0014474C">
          <w:rPr>
            <w:noProof/>
            <w:webHidden/>
          </w:rPr>
          <w:tab/>
        </w:r>
        <w:r w:rsidR="0014474C">
          <w:rPr>
            <w:noProof/>
            <w:webHidden/>
          </w:rPr>
          <w:fldChar w:fldCharType="begin"/>
        </w:r>
        <w:r w:rsidR="0014474C">
          <w:rPr>
            <w:noProof/>
            <w:webHidden/>
          </w:rPr>
          <w:instrText xml:space="preserve"> PAGEREF _Toc444521917 \h </w:instrText>
        </w:r>
        <w:r w:rsidR="0014474C">
          <w:rPr>
            <w:noProof/>
            <w:webHidden/>
          </w:rPr>
        </w:r>
        <w:r w:rsidR="0014474C">
          <w:rPr>
            <w:noProof/>
            <w:webHidden/>
          </w:rPr>
          <w:fldChar w:fldCharType="separate"/>
        </w:r>
        <w:r w:rsidR="003B1267">
          <w:rPr>
            <w:noProof/>
            <w:webHidden/>
          </w:rPr>
          <w:t>13</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18" w:history="1">
        <w:r w:rsidR="0014474C" w:rsidRPr="008769B8">
          <w:rPr>
            <w:rStyle w:val="Hyperlink"/>
            <w:noProof/>
          </w:rPr>
          <w:t>Table 3.  Breadth and depth of legislative context</w:t>
        </w:r>
        <w:r w:rsidR="0014474C">
          <w:rPr>
            <w:noProof/>
            <w:webHidden/>
          </w:rPr>
          <w:tab/>
        </w:r>
        <w:r w:rsidR="0014474C">
          <w:rPr>
            <w:noProof/>
            <w:webHidden/>
          </w:rPr>
          <w:fldChar w:fldCharType="begin"/>
        </w:r>
        <w:r w:rsidR="0014474C">
          <w:rPr>
            <w:noProof/>
            <w:webHidden/>
          </w:rPr>
          <w:instrText xml:space="preserve"> PAGEREF _Toc444521918 \h </w:instrText>
        </w:r>
        <w:r w:rsidR="0014474C">
          <w:rPr>
            <w:noProof/>
            <w:webHidden/>
          </w:rPr>
        </w:r>
        <w:r w:rsidR="0014474C">
          <w:rPr>
            <w:noProof/>
            <w:webHidden/>
          </w:rPr>
          <w:fldChar w:fldCharType="separate"/>
        </w:r>
        <w:r w:rsidR="003B1267">
          <w:rPr>
            <w:noProof/>
            <w:webHidden/>
          </w:rPr>
          <w:t>13</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19" w:history="1">
        <w:r w:rsidR="0014474C" w:rsidRPr="008769B8">
          <w:rPr>
            <w:rStyle w:val="Hyperlink"/>
            <w:noProof/>
          </w:rPr>
          <w:t>Table 4.  Contents of local land use policy documents</w:t>
        </w:r>
        <w:r w:rsidR="0014474C">
          <w:rPr>
            <w:noProof/>
            <w:webHidden/>
          </w:rPr>
          <w:tab/>
        </w:r>
        <w:r w:rsidR="0014474C">
          <w:rPr>
            <w:noProof/>
            <w:webHidden/>
          </w:rPr>
          <w:fldChar w:fldCharType="begin"/>
        </w:r>
        <w:r w:rsidR="0014474C">
          <w:rPr>
            <w:noProof/>
            <w:webHidden/>
          </w:rPr>
          <w:instrText xml:space="preserve"> PAGEREF _Toc444521919 \h </w:instrText>
        </w:r>
        <w:r w:rsidR="0014474C">
          <w:rPr>
            <w:noProof/>
            <w:webHidden/>
          </w:rPr>
        </w:r>
        <w:r w:rsidR="0014474C">
          <w:rPr>
            <w:noProof/>
            <w:webHidden/>
          </w:rPr>
          <w:fldChar w:fldCharType="separate"/>
        </w:r>
        <w:r w:rsidR="003B1267">
          <w:rPr>
            <w:noProof/>
            <w:webHidden/>
          </w:rPr>
          <w:t>14</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0" w:history="1">
        <w:r w:rsidR="0014474C" w:rsidRPr="008769B8">
          <w:rPr>
            <w:rStyle w:val="Hyperlink"/>
            <w:noProof/>
          </w:rPr>
          <w:t>Table 5.  Breadth and depth of legislative context: policy documents</w:t>
        </w:r>
        <w:r w:rsidR="0014474C">
          <w:rPr>
            <w:noProof/>
            <w:webHidden/>
          </w:rPr>
          <w:tab/>
        </w:r>
        <w:r w:rsidR="0014474C">
          <w:rPr>
            <w:noProof/>
            <w:webHidden/>
          </w:rPr>
          <w:fldChar w:fldCharType="begin"/>
        </w:r>
        <w:r w:rsidR="0014474C">
          <w:rPr>
            <w:noProof/>
            <w:webHidden/>
          </w:rPr>
          <w:instrText xml:space="preserve"> PAGEREF _Toc444521920 \h </w:instrText>
        </w:r>
        <w:r w:rsidR="0014474C">
          <w:rPr>
            <w:noProof/>
            <w:webHidden/>
          </w:rPr>
        </w:r>
        <w:r w:rsidR="0014474C">
          <w:rPr>
            <w:noProof/>
            <w:webHidden/>
          </w:rPr>
          <w:fldChar w:fldCharType="separate"/>
        </w:r>
        <w:r w:rsidR="003B1267">
          <w:rPr>
            <w:noProof/>
            <w:webHidden/>
          </w:rPr>
          <w:t>14</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1" w:history="1">
        <w:r w:rsidR="0014474C" w:rsidRPr="008769B8">
          <w:rPr>
            <w:rStyle w:val="Hyperlink"/>
            <w:noProof/>
          </w:rPr>
          <w:t>Table 6.  Status of local agricultural land use policy documents</w:t>
        </w:r>
        <w:r w:rsidR="0014474C">
          <w:rPr>
            <w:noProof/>
            <w:webHidden/>
          </w:rPr>
          <w:tab/>
        </w:r>
        <w:r w:rsidR="0014474C">
          <w:rPr>
            <w:noProof/>
            <w:webHidden/>
          </w:rPr>
          <w:fldChar w:fldCharType="begin"/>
        </w:r>
        <w:r w:rsidR="0014474C">
          <w:rPr>
            <w:noProof/>
            <w:webHidden/>
          </w:rPr>
          <w:instrText xml:space="preserve"> PAGEREF _Toc444521921 \h </w:instrText>
        </w:r>
        <w:r w:rsidR="0014474C">
          <w:rPr>
            <w:noProof/>
            <w:webHidden/>
          </w:rPr>
        </w:r>
        <w:r w:rsidR="0014474C">
          <w:rPr>
            <w:noProof/>
            <w:webHidden/>
          </w:rPr>
          <w:fldChar w:fldCharType="separate"/>
        </w:r>
        <w:r w:rsidR="003B1267">
          <w:rPr>
            <w:noProof/>
            <w:webHidden/>
          </w:rPr>
          <w:t>14</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2" w:history="1">
        <w:r w:rsidR="0014474C" w:rsidRPr="008769B8">
          <w:rPr>
            <w:rStyle w:val="Hyperlink"/>
            <w:noProof/>
          </w:rPr>
          <w:t>Table 7.  Global competitiveness documents</w:t>
        </w:r>
        <w:r w:rsidR="0014474C">
          <w:rPr>
            <w:noProof/>
            <w:webHidden/>
          </w:rPr>
          <w:tab/>
        </w:r>
        <w:r w:rsidR="0014474C">
          <w:rPr>
            <w:noProof/>
            <w:webHidden/>
          </w:rPr>
          <w:fldChar w:fldCharType="begin"/>
        </w:r>
        <w:r w:rsidR="0014474C">
          <w:rPr>
            <w:noProof/>
            <w:webHidden/>
          </w:rPr>
          <w:instrText xml:space="preserve"> PAGEREF _Toc444521922 \h </w:instrText>
        </w:r>
        <w:r w:rsidR="0014474C">
          <w:rPr>
            <w:noProof/>
            <w:webHidden/>
          </w:rPr>
        </w:r>
        <w:r w:rsidR="0014474C">
          <w:rPr>
            <w:noProof/>
            <w:webHidden/>
          </w:rPr>
          <w:fldChar w:fldCharType="separate"/>
        </w:r>
        <w:r w:rsidR="003B1267">
          <w:rPr>
            <w:noProof/>
            <w:webHidden/>
          </w:rPr>
          <w:t>16</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3" w:history="1">
        <w:r w:rsidR="0014474C" w:rsidRPr="008769B8">
          <w:rPr>
            <w:rStyle w:val="Hyperlink"/>
            <w:noProof/>
          </w:rPr>
          <w:t>Table 8.  Farmland preservation documents</w:t>
        </w:r>
        <w:r w:rsidR="0014474C">
          <w:rPr>
            <w:noProof/>
            <w:webHidden/>
          </w:rPr>
          <w:tab/>
        </w:r>
        <w:r w:rsidR="0014474C">
          <w:rPr>
            <w:noProof/>
            <w:webHidden/>
          </w:rPr>
          <w:fldChar w:fldCharType="begin"/>
        </w:r>
        <w:r w:rsidR="0014474C">
          <w:rPr>
            <w:noProof/>
            <w:webHidden/>
          </w:rPr>
          <w:instrText xml:space="preserve"> PAGEREF _Toc444521923 \h </w:instrText>
        </w:r>
        <w:r w:rsidR="0014474C">
          <w:rPr>
            <w:noProof/>
            <w:webHidden/>
          </w:rPr>
        </w:r>
        <w:r w:rsidR="0014474C">
          <w:rPr>
            <w:noProof/>
            <w:webHidden/>
          </w:rPr>
          <w:fldChar w:fldCharType="separate"/>
        </w:r>
        <w:r w:rsidR="003B1267">
          <w:rPr>
            <w:noProof/>
            <w:webHidden/>
          </w:rPr>
          <w:t>17</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4" w:history="1">
        <w:r w:rsidR="0014474C" w:rsidRPr="008769B8">
          <w:rPr>
            <w:rStyle w:val="Hyperlink"/>
            <w:noProof/>
          </w:rPr>
          <w:t>Table 9.  Food sovereignty documents</w:t>
        </w:r>
        <w:r w:rsidR="0014474C">
          <w:rPr>
            <w:noProof/>
            <w:webHidden/>
          </w:rPr>
          <w:tab/>
        </w:r>
        <w:r w:rsidR="0014474C">
          <w:rPr>
            <w:noProof/>
            <w:webHidden/>
          </w:rPr>
          <w:fldChar w:fldCharType="begin"/>
        </w:r>
        <w:r w:rsidR="0014474C">
          <w:rPr>
            <w:noProof/>
            <w:webHidden/>
          </w:rPr>
          <w:instrText xml:space="preserve"> PAGEREF _Toc444521924 \h </w:instrText>
        </w:r>
        <w:r w:rsidR="0014474C">
          <w:rPr>
            <w:noProof/>
            <w:webHidden/>
          </w:rPr>
        </w:r>
        <w:r w:rsidR="0014474C">
          <w:rPr>
            <w:noProof/>
            <w:webHidden/>
          </w:rPr>
          <w:fldChar w:fldCharType="separate"/>
        </w:r>
        <w:r w:rsidR="003B1267">
          <w:rPr>
            <w:noProof/>
            <w:webHidden/>
          </w:rPr>
          <w:t>18</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5" w:history="1">
        <w:r w:rsidR="0014474C" w:rsidRPr="008769B8">
          <w:rPr>
            <w:rStyle w:val="Hyperlink"/>
            <w:noProof/>
          </w:rPr>
          <w:t>Table 10.  Global competitiveness statements</w:t>
        </w:r>
        <w:r w:rsidR="0014474C">
          <w:rPr>
            <w:noProof/>
            <w:webHidden/>
          </w:rPr>
          <w:tab/>
        </w:r>
        <w:r w:rsidR="0014474C">
          <w:rPr>
            <w:noProof/>
            <w:webHidden/>
          </w:rPr>
          <w:fldChar w:fldCharType="begin"/>
        </w:r>
        <w:r w:rsidR="0014474C">
          <w:rPr>
            <w:noProof/>
            <w:webHidden/>
          </w:rPr>
          <w:instrText xml:space="preserve"> PAGEREF _Toc444521925 \h </w:instrText>
        </w:r>
        <w:r w:rsidR="0014474C">
          <w:rPr>
            <w:noProof/>
            <w:webHidden/>
          </w:rPr>
        </w:r>
        <w:r w:rsidR="0014474C">
          <w:rPr>
            <w:noProof/>
            <w:webHidden/>
          </w:rPr>
          <w:fldChar w:fldCharType="separate"/>
        </w:r>
        <w:r w:rsidR="003B1267">
          <w:rPr>
            <w:noProof/>
            <w:webHidden/>
          </w:rPr>
          <w:t>19</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6" w:history="1">
        <w:r w:rsidR="0014474C" w:rsidRPr="008769B8">
          <w:rPr>
            <w:rStyle w:val="Hyperlink"/>
            <w:noProof/>
          </w:rPr>
          <w:t>Table 11.  Farmland preservation statements</w:t>
        </w:r>
        <w:r w:rsidR="0014474C">
          <w:rPr>
            <w:noProof/>
            <w:webHidden/>
          </w:rPr>
          <w:tab/>
        </w:r>
        <w:r w:rsidR="0014474C">
          <w:rPr>
            <w:noProof/>
            <w:webHidden/>
          </w:rPr>
          <w:fldChar w:fldCharType="begin"/>
        </w:r>
        <w:r w:rsidR="0014474C">
          <w:rPr>
            <w:noProof/>
            <w:webHidden/>
          </w:rPr>
          <w:instrText xml:space="preserve"> PAGEREF _Toc444521926 \h </w:instrText>
        </w:r>
        <w:r w:rsidR="0014474C">
          <w:rPr>
            <w:noProof/>
            <w:webHidden/>
          </w:rPr>
        </w:r>
        <w:r w:rsidR="0014474C">
          <w:rPr>
            <w:noProof/>
            <w:webHidden/>
          </w:rPr>
          <w:fldChar w:fldCharType="separate"/>
        </w:r>
        <w:r w:rsidR="003B1267">
          <w:rPr>
            <w:noProof/>
            <w:webHidden/>
          </w:rPr>
          <w:t>20</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7" w:history="1">
        <w:r w:rsidR="0014474C" w:rsidRPr="008769B8">
          <w:rPr>
            <w:rStyle w:val="Hyperlink"/>
            <w:noProof/>
          </w:rPr>
          <w:t>Table 12.  Food sovereignty statements</w:t>
        </w:r>
        <w:r w:rsidR="0014474C">
          <w:rPr>
            <w:noProof/>
            <w:webHidden/>
          </w:rPr>
          <w:tab/>
        </w:r>
        <w:r w:rsidR="0014474C">
          <w:rPr>
            <w:noProof/>
            <w:webHidden/>
          </w:rPr>
          <w:fldChar w:fldCharType="begin"/>
        </w:r>
        <w:r w:rsidR="0014474C">
          <w:rPr>
            <w:noProof/>
            <w:webHidden/>
          </w:rPr>
          <w:instrText xml:space="preserve"> PAGEREF _Toc444521927 \h </w:instrText>
        </w:r>
        <w:r w:rsidR="0014474C">
          <w:rPr>
            <w:noProof/>
            <w:webHidden/>
          </w:rPr>
        </w:r>
        <w:r w:rsidR="0014474C">
          <w:rPr>
            <w:noProof/>
            <w:webHidden/>
          </w:rPr>
          <w:fldChar w:fldCharType="separate"/>
        </w:r>
        <w:r w:rsidR="003B1267">
          <w:rPr>
            <w:noProof/>
            <w:webHidden/>
          </w:rPr>
          <w:t>21</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8" w:history="1">
        <w:r w:rsidR="0014474C" w:rsidRPr="008769B8">
          <w:rPr>
            <w:rStyle w:val="Hyperlink"/>
            <w:noProof/>
          </w:rPr>
          <w:t>Table 13.  Frequency of global competitiveness statements</w:t>
        </w:r>
        <w:r w:rsidR="0014474C">
          <w:rPr>
            <w:noProof/>
            <w:webHidden/>
          </w:rPr>
          <w:tab/>
        </w:r>
        <w:r w:rsidR="0014474C">
          <w:rPr>
            <w:noProof/>
            <w:webHidden/>
          </w:rPr>
          <w:fldChar w:fldCharType="begin"/>
        </w:r>
        <w:r w:rsidR="0014474C">
          <w:rPr>
            <w:noProof/>
            <w:webHidden/>
          </w:rPr>
          <w:instrText xml:space="preserve"> PAGEREF _Toc444521928 \h </w:instrText>
        </w:r>
        <w:r w:rsidR="0014474C">
          <w:rPr>
            <w:noProof/>
            <w:webHidden/>
          </w:rPr>
        </w:r>
        <w:r w:rsidR="0014474C">
          <w:rPr>
            <w:noProof/>
            <w:webHidden/>
          </w:rPr>
          <w:fldChar w:fldCharType="separate"/>
        </w:r>
        <w:r w:rsidR="003B1267">
          <w:rPr>
            <w:noProof/>
            <w:webHidden/>
          </w:rPr>
          <w:t>22</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29" w:history="1">
        <w:r w:rsidR="0014474C" w:rsidRPr="008769B8">
          <w:rPr>
            <w:rStyle w:val="Hyperlink"/>
            <w:noProof/>
          </w:rPr>
          <w:t>Table 14.  Frequency of farmland preservation statements</w:t>
        </w:r>
        <w:r w:rsidR="0014474C">
          <w:rPr>
            <w:noProof/>
            <w:webHidden/>
          </w:rPr>
          <w:tab/>
        </w:r>
        <w:r w:rsidR="0014474C">
          <w:rPr>
            <w:noProof/>
            <w:webHidden/>
          </w:rPr>
          <w:fldChar w:fldCharType="begin"/>
        </w:r>
        <w:r w:rsidR="0014474C">
          <w:rPr>
            <w:noProof/>
            <w:webHidden/>
          </w:rPr>
          <w:instrText xml:space="preserve"> PAGEREF _Toc444521929 \h </w:instrText>
        </w:r>
        <w:r w:rsidR="0014474C">
          <w:rPr>
            <w:noProof/>
            <w:webHidden/>
          </w:rPr>
        </w:r>
        <w:r w:rsidR="0014474C">
          <w:rPr>
            <w:noProof/>
            <w:webHidden/>
          </w:rPr>
          <w:fldChar w:fldCharType="separate"/>
        </w:r>
        <w:r w:rsidR="003B1267">
          <w:rPr>
            <w:noProof/>
            <w:webHidden/>
          </w:rPr>
          <w:t>22</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0" w:history="1">
        <w:r w:rsidR="0014474C" w:rsidRPr="008769B8">
          <w:rPr>
            <w:rStyle w:val="Hyperlink"/>
            <w:noProof/>
          </w:rPr>
          <w:t>Table 15.  Frequency of food sovereignty statements</w:t>
        </w:r>
        <w:r w:rsidR="0014474C">
          <w:rPr>
            <w:noProof/>
            <w:webHidden/>
          </w:rPr>
          <w:tab/>
        </w:r>
        <w:r w:rsidR="0014474C">
          <w:rPr>
            <w:noProof/>
            <w:webHidden/>
          </w:rPr>
          <w:fldChar w:fldCharType="begin"/>
        </w:r>
        <w:r w:rsidR="0014474C">
          <w:rPr>
            <w:noProof/>
            <w:webHidden/>
          </w:rPr>
          <w:instrText xml:space="preserve"> PAGEREF _Toc444521930 \h </w:instrText>
        </w:r>
        <w:r w:rsidR="0014474C">
          <w:rPr>
            <w:noProof/>
            <w:webHidden/>
          </w:rPr>
        </w:r>
        <w:r w:rsidR="0014474C">
          <w:rPr>
            <w:noProof/>
            <w:webHidden/>
          </w:rPr>
          <w:fldChar w:fldCharType="separate"/>
        </w:r>
        <w:r w:rsidR="003B1267">
          <w:rPr>
            <w:noProof/>
            <w:webHidden/>
          </w:rPr>
          <w:t>22</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1" w:history="1">
        <w:r w:rsidR="0014474C" w:rsidRPr="008769B8">
          <w:rPr>
            <w:rStyle w:val="Hyperlink"/>
            <w:noProof/>
          </w:rPr>
          <w:t>Table 16.  Stakeholder analysis:  power-interest grid</w:t>
        </w:r>
        <w:r w:rsidR="0014474C">
          <w:rPr>
            <w:noProof/>
            <w:webHidden/>
          </w:rPr>
          <w:tab/>
        </w:r>
        <w:r w:rsidR="0014474C">
          <w:rPr>
            <w:noProof/>
            <w:webHidden/>
          </w:rPr>
          <w:fldChar w:fldCharType="begin"/>
        </w:r>
        <w:r w:rsidR="0014474C">
          <w:rPr>
            <w:noProof/>
            <w:webHidden/>
          </w:rPr>
          <w:instrText xml:space="preserve"> PAGEREF _Toc444521931 \h </w:instrText>
        </w:r>
        <w:r w:rsidR="0014474C">
          <w:rPr>
            <w:noProof/>
            <w:webHidden/>
          </w:rPr>
        </w:r>
        <w:r w:rsidR="0014474C">
          <w:rPr>
            <w:noProof/>
            <w:webHidden/>
          </w:rPr>
          <w:fldChar w:fldCharType="separate"/>
        </w:r>
        <w:r w:rsidR="003B1267">
          <w:rPr>
            <w:noProof/>
            <w:webHidden/>
          </w:rPr>
          <w:t>24</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2" w:history="1">
        <w:r w:rsidR="0014474C" w:rsidRPr="008769B8">
          <w:rPr>
            <w:rStyle w:val="Hyperlink"/>
            <w:noProof/>
          </w:rPr>
          <w:t>Table 17.  Principles of Land Use Planning:  Summary of evaluation</w:t>
        </w:r>
        <w:r w:rsidR="0014474C">
          <w:rPr>
            <w:noProof/>
            <w:webHidden/>
          </w:rPr>
          <w:tab/>
        </w:r>
        <w:r w:rsidR="0014474C">
          <w:rPr>
            <w:noProof/>
            <w:webHidden/>
          </w:rPr>
          <w:fldChar w:fldCharType="begin"/>
        </w:r>
        <w:r w:rsidR="0014474C">
          <w:rPr>
            <w:noProof/>
            <w:webHidden/>
          </w:rPr>
          <w:instrText xml:space="preserve"> PAGEREF _Toc444521932 \h </w:instrText>
        </w:r>
        <w:r w:rsidR="0014474C">
          <w:rPr>
            <w:noProof/>
            <w:webHidden/>
          </w:rPr>
        </w:r>
        <w:r w:rsidR="0014474C">
          <w:rPr>
            <w:noProof/>
            <w:webHidden/>
          </w:rPr>
          <w:fldChar w:fldCharType="separate"/>
        </w:r>
        <w:r w:rsidR="003B1267">
          <w:rPr>
            <w:noProof/>
            <w:webHidden/>
          </w:rPr>
          <w:t>25</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3" w:history="1">
        <w:r w:rsidR="0014474C" w:rsidRPr="008769B8">
          <w:rPr>
            <w:rStyle w:val="Hyperlink"/>
            <w:noProof/>
          </w:rPr>
          <w:t>Table 18.  Overall Influence of Policy Regimes</w:t>
        </w:r>
        <w:r w:rsidR="0014474C">
          <w:rPr>
            <w:noProof/>
            <w:webHidden/>
          </w:rPr>
          <w:tab/>
        </w:r>
        <w:r w:rsidR="0014474C">
          <w:rPr>
            <w:noProof/>
            <w:webHidden/>
          </w:rPr>
          <w:fldChar w:fldCharType="begin"/>
        </w:r>
        <w:r w:rsidR="0014474C">
          <w:rPr>
            <w:noProof/>
            <w:webHidden/>
          </w:rPr>
          <w:instrText xml:space="preserve"> PAGEREF _Toc444521933 \h </w:instrText>
        </w:r>
        <w:r w:rsidR="0014474C">
          <w:rPr>
            <w:noProof/>
            <w:webHidden/>
          </w:rPr>
        </w:r>
        <w:r w:rsidR="0014474C">
          <w:rPr>
            <w:noProof/>
            <w:webHidden/>
          </w:rPr>
          <w:fldChar w:fldCharType="separate"/>
        </w:r>
        <w:r w:rsidR="003B1267">
          <w:rPr>
            <w:noProof/>
            <w:webHidden/>
          </w:rPr>
          <w:t>26</w:t>
        </w:r>
        <w:r w:rsidR="0014474C">
          <w:rPr>
            <w:noProof/>
            <w:webHidden/>
          </w:rPr>
          <w:fldChar w:fldCharType="end"/>
        </w:r>
      </w:hyperlink>
    </w:p>
    <w:p w:rsidR="00B67F17" w:rsidRPr="00B67F17" w:rsidRDefault="008414A4" w:rsidP="00B67F17">
      <w:pPr>
        <w:pStyle w:val="Heading1"/>
      </w:pPr>
      <w:r>
        <w:fldChar w:fldCharType="end"/>
      </w:r>
      <w:r w:rsidR="00B67F17">
        <w:br w:type="page"/>
      </w:r>
    </w:p>
    <w:p w:rsidR="00914617" w:rsidRDefault="00914617" w:rsidP="00914617">
      <w:pPr>
        <w:pStyle w:val="Heading1"/>
      </w:pPr>
      <w:bookmarkStart w:id="13" w:name="_Toc444679668"/>
      <w:commentRangeStart w:id="14"/>
      <w:r>
        <w:lastRenderedPageBreak/>
        <w:t>List of Figures</w:t>
      </w:r>
      <w:commentRangeEnd w:id="14"/>
      <w:r>
        <w:rPr>
          <w:rStyle w:val="CommentReference"/>
          <w:rFonts w:ascii="Times New Roman" w:hAnsi="Times New Roman"/>
          <w:b w:val="0"/>
          <w:bCs w:val="0"/>
          <w:kern w:val="0"/>
        </w:rPr>
        <w:commentReference w:id="14"/>
      </w:r>
      <w:bookmarkEnd w:id="13"/>
    </w:p>
    <w:p w:rsidR="00914617" w:rsidRDefault="00914617" w:rsidP="00914617">
      <w:pPr>
        <w:pStyle w:val="Heading1"/>
      </w:pPr>
    </w:p>
    <w:p w:rsidR="0014474C" w:rsidRDefault="00914617">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\h \z \c "Figure" </w:instrText>
      </w:r>
      <w:r>
        <w:fldChar w:fldCharType="separate"/>
      </w:r>
      <w:hyperlink w:anchor="_Toc444521934" w:history="1">
        <w:r w:rsidR="0014474C" w:rsidRPr="003027D5">
          <w:rPr>
            <w:rStyle w:val="Hyperlink"/>
            <w:noProof/>
          </w:rPr>
          <w:t>Figure 1.  [insert title]</w:t>
        </w:r>
        <w:r w:rsidR="0014474C">
          <w:rPr>
            <w:noProof/>
            <w:webHidden/>
          </w:rPr>
          <w:tab/>
        </w:r>
        <w:r w:rsidR="0014474C">
          <w:rPr>
            <w:noProof/>
            <w:webHidden/>
          </w:rPr>
          <w:fldChar w:fldCharType="begin"/>
        </w:r>
        <w:r w:rsidR="0014474C">
          <w:rPr>
            <w:noProof/>
            <w:webHidden/>
          </w:rPr>
          <w:instrText xml:space="preserve"> PAGEREF _Toc444521934 \h </w:instrText>
        </w:r>
        <w:r w:rsidR="0014474C">
          <w:rPr>
            <w:noProof/>
            <w:webHidden/>
          </w:rPr>
        </w:r>
        <w:r w:rsidR="0014474C">
          <w:rPr>
            <w:noProof/>
            <w:webHidden/>
          </w:rPr>
          <w:fldChar w:fldCharType="separate"/>
        </w:r>
        <w:r w:rsidR="003B1267">
          <w:rPr>
            <w:noProof/>
            <w:webHidden/>
          </w:rPr>
          <w:t>8</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5" w:history="1">
        <w:r w:rsidR="0014474C" w:rsidRPr="003027D5">
          <w:rPr>
            <w:rStyle w:val="Hyperlink"/>
            <w:noProof/>
          </w:rPr>
          <w:t>Figure 2.  [insert title]</w:t>
        </w:r>
        <w:r w:rsidR="0014474C">
          <w:rPr>
            <w:noProof/>
            <w:webHidden/>
          </w:rPr>
          <w:tab/>
        </w:r>
        <w:r w:rsidR="0014474C">
          <w:rPr>
            <w:noProof/>
            <w:webHidden/>
          </w:rPr>
          <w:fldChar w:fldCharType="begin"/>
        </w:r>
        <w:r w:rsidR="0014474C">
          <w:rPr>
            <w:noProof/>
            <w:webHidden/>
          </w:rPr>
          <w:instrText xml:space="preserve"> PAGEREF _Toc444521935 \h </w:instrText>
        </w:r>
        <w:r w:rsidR="0014474C">
          <w:rPr>
            <w:noProof/>
            <w:webHidden/>
          </w:rPr>
        </w:r>
        <w:r w:rsidR="0014474C">
          <w:rPr>
            <w:noProof/>
            <w:webHidden/>
          </w:rPr>
          <w:fldChar w:fldCharType="separate"/>
        </w:r>
        <w:r w:rsidR="003B1267">
          <w:rPr>
            <w:noProof/>
            <w:webHidden/>
          </w:rPr>
          <w:t>8</w:t>
        </w:r>
        <w:r w:rsidR="0014474C">
          <w:rPr>
            <w:noProof/>
            <w:webHidden/>
          </w:rPr>
          <w:fldChar w:fldCharType="end"/>
        </w:r>
      </w:hyperlink>
    </w:p>
    <w:p w:rsidR="0014474C" w:rsidRDefault="00343312">
      <w:pPr>
        <w:pStyle w:val="TableofFigures"/>
        <w:tabs>
          <w:tab w:val="right" w:leader="dot" w:pos="9350"/>
        </w:tabs>
        <w:rPr>
          <w:rFonts w:asciiTheme="minorHAnsi" w:eastAsiaTheme="minorEastAsia" w:hAnsiTheme="minorHAnsi" w:cstheme="minorBidi"/>
          <w:noProof/>
          <w:sz w:val="22"/>
          <w:szCs w:val="22"/>
          <w:lang w:val="en-CA" w:eastAsia="en-CA"/>
        </w:rPr>
      </w:pPr>
      <w:hyperlink w:anchor="_Toc444521936" w:history="1">
        <w:r w:rsidR="0014474C" w:rsidRPr="003027D5">
          <w:rPr>
            <w:rStyle w:val="Hyperlink"/>
            <w:noProof/>
          </w:rPr>
          <w:t>Figure 3.  Categories of stakeholders</w:t>
        </w:r>
        <w:r w:rsidR="0014474C">
          <w:rPr>
            <w:noProof/>
            <w:webHidden/>
          </w:rPr>
          <w:tab/>
        </w:r>
        <w:r w:rsidR="0014474C">
          <w:rPr>
            <w:noProof/>
            <w:webHidden/>
          </w:rPr>
          <w:fldChar w:fldCharType="begin"/>
        </w:r>
        <w:r w:rsidR="0014474C">
          <w:rPr>
            <w:noProof/>
            <w:webHidden/>
          </w:rPr>
          <w:instrText xml:space="preserve"> PAGEREF _Toc444521936 \h </w:instrText>
        </w:r>
        <w:r w:rsidR="0014474C">
          <w:rPr>
            <w:noProof/>
            <w:webHidden/>
          </w:rPr>
        </w:r>
        <w:r w:rsidR="0014474C">
          <w:rPr>
            <w:noProof/>
            <w:webHidden/>
          </w:rPr>
          <w:fldChar w:fldCharType="separate"/>
        </w:r>
        <w:r w:rsidR="003B1267">
          <w:rPr>
            <w:noProof/>
            <w:webHidden/>
          </w:rPr>
          <w:t>23</w:t>
        </w:r>
        <w:r w:rsidR="0014474C">
          <w:rPr>
            <w:noProof/>
            <w:webHidden/>
          </w:rPr>
          <w:fldChar w:fldCharType="end"/>
        </w:r>
      </w:hyperlink>
    </w:p>
    <w:p w:rsidR="004D74E6" w:rsidRDefault="00914617">
      <w:pPr>
        <w:spacing w:after="200" w:line="276" w:lineRule="auto"/>
        <w:rPr>
          <w:rFonts w:ascii="Arial" w:hAnsi="Arial"/>
          <w:b/>
          <w:bCs/>
          <w:kern w:val="36"/>
          <w:sz w:val="28"/>
          <w:szCs w:val="48"/>
        </w:rPr>
      </w:pPr>
      <w:r>
        <w:fldChar w:fldCharType="end"/>
      </w:r>
      <w:r w:rsidR="004D74E6">
        <w:br w:type="page"/>
      </w:r>
    </w:p>
    <w:p w:rsidR="008A10E4" w:rsidRDefault="008A10E4" w:rsidP="0086232D">
      <w:pPr>
        <w:pStyle w:val="Heading1"/>
        <w:sectPr w:rsidR="008A10E4" w:rsidSect="003B1267">
          <w:headerReference w:type="default" r:id="rId19"/>
          <w:footerReference w:type="default" r:id="rId20"/>
          <w:headerReference w:type="first" r:id="rId21"/>
          <w:pgSz w:w="12240" w:h="15840"/>
          <w:pgMar w:top="1710" w:right="1440" w:bottom="1440" w:left="1440" w:header="720" w:footer="720" w:gutter="0"/>
          <w:pgNumType w:fmt="lowerRoman" w:start="1"/>
          <w:cols w:space="720"/>
          <w:docGrid w:linePitch="360"/>
        </w:sectPr>
      </w:pPr>
    </w:p>
    <w:p w:rsidR="0086232D" w:rsidRPr="0079114E" w:rsidRDefault="0086232D" w:rsidP="0086232D">
      <w:pPr>
        <w:pStyle w:val="Heading1"/>
        <w:rPr>
          <w:rFonts w:ascii="Times New Roman" w:hAnsi="Times New Roman"/>
          <w:u w:val="single"/>
        </w:rPr>
      </w:pPr>
      <w:bookmarkStart w:id="15" w:name="_Toc444679669"/>
      <w:r>
        <w:lastRenderedPageBreak/>
        <w:t>Introduction</w:t>
      </w:r>
      <w:bookmarkEnd w:id="10"/>
      <w:bookmarkEnd w:id="15"/>
    </w:p>
    <w:p w:rsidR="0086232D" w:rsidRDefault="0086232D" w:rsidP="0086232D">
      <w:pPr>
        <w:rPr>
          <w:spacing w:val="-2"/>
        </w:rPr>
      </w:pPr>
    </w:p>
    <w:p w:rsidR="0086232D" w:rsidRDefault="0086232D" w:rsidP="0086232D">
      <w:pPr>
        <w:pStyle w:val="Heading2"/>
      </w:pPr>
    </w:p>
    <w:p w:rsidR="0086232D" w:rsidRDefault="0086232D" w:rsidP="0086232D">
      <w:pPr>
        <w:pStyle w:val="Heading2"/>
        <w:rPr>
          <w:spacing w:val="-2"/>
        </w:rPr>
      </w:pPr>
      <w:bookmarkStart w:id="16" w:name="_Toc411075717"/>
      <w:bookmarkStart w:id="17" w:name="_Toc444679670"/>
      <w:r>
        <w:t xml:space="preserve">Purpose and scope of </w:t>
      </w:r>
      <w:bookmarkEnd w:id="16"/>
      <w:r w:rsidR="00CB09DD">
        <w:t>assessment</w:t>
      </w:r>
      <w:bookmarkEnd w:id="17"/>
      <w:r>
        <w:rPr>
          <w:spacing w:val="-2"/>
        </w:rPr>
        <w:t xml:space="preserve"> </w:t>
      </w:r>
    </w:p>
    <w:p w:rsidR="0086232D" w:rsidRDefault="0086232D" w:rsidP="0086232D">
      <w:pPr>
        <w:rPr>
          <w:spacing w:val="-2"/>
        </w:rPr>
      </w:pPr>
    </w:p>
    <w:p w:rsidR="006B6BFF" w:rsidRPr="00287D4F" w:rsidRDefault="006B6BFF" w:rsidP="008B26D3">
      <w:pPr>
        <w:rPr>
          <w:spacing w:val="-2"/>
        </w:rPr>
      </w:pPr>
      <w:r>
        <w:rPr>
          <w:spacing w:val="-2"/>
        </w:rPr>
        <w:t>In this rep</w:t>
      </w:r>
      <w:r w:rsidR="00C748E7">
        <w:rPr>
          <w:spacing w:val="-2"/>
        </w:rPr>
        <w:t xml:space="preserve">ort we present the results of an assessment </w:t>
      </w:r>
      <w:r>
        <w:rPr>
          <w:spacing w:val="-2"/>
        </w:rPr>
        <w:t xml:space="preserve">of agricultural land use planning in the </w:t>
      </w:r>
      <w:r w:rsidRPr="000D5E69">
        <w:rPr>
          <w:spacing w:val="-2"/>
          <w:highlight w:val="cyan"/>
        </w:rPr>
        <w:t>[name of site]</w:t>
      </w:r>
      <w:r w:rsidRPr="009C33BE">
        <w:rPr>
          <w:spacing w:val="-2"/>
        </w:rPr>
        <w:t xml:space="preserve">, </w:t>
      </w:r>
      <w:r w:rsidRPr="00EC7943">
        <w:rPr>
          <w:spacing w:val="-2"/>
          <w:highlight w:val="yellow"/>
        </w:rPr>
        <w:t>[describe location of site]</w:t>
      </w:r>
      <w:r>
        <w:t xml:space="preserve">.  </w:t>
      </w:r>
      <w:r>
        <w:rPr>
          <w:spacing w:val="-2"/>
        </w:rPr>
        <w:t xml:space="preserve">The </w:t>
      </w:r>
      <w:r w:rsidR="008B26D3">
        <w:rPr>
          <w:spacing w:val="-2"/>
        </w:rPr>
        <w:t>study assessed</w:t>
      </w:r>
      <w:r>
        <w:rPr>
          <w:spacing w:val="-2"/>
        </w:rPr>
        <w:t xml:space="preserve"> the breadth and quality of the legislative framework that governs agricultural land use planning, including the documentation of policies, legislation, and governance structures and a detailed analysis of the contents of these documents.  The study also involved an assessment of the political context within which agricultural land use planning processes are completed and decisions are made.  Our assessment of the political context included documentation and analysis of three policy regimes:  farmland preservation, global competi</w:t>
      </w:r>
      <w:r w:rsidR="008B26D3">
        <w:rPr>
          <w:spacing w:val="-2"/>
        </w:rPr>
        <w:t>tiveness, and food sovereignty</w:t>
      </w:r>
      <w:r>
        <w:rPr>
          <w:spacing w:val="-2"/>
        </w:rPr>
        <w:t>.</w:t>
      </w:r>
    </w:p>
    <w:p w:rsidR="006B6BFF" w:rsidRDefault="006B6BFF" w:rsidP="006B6BFF">
      <w:pPr>
        <w:rPr>
          <w:spacing w:val="-4"/>
        </w:rPr>
      </w:pPr>
    </w:p>
    <w:p w:rsidR="006B1C06" w:rsidRDefault="006B1C06" w:rsidP="006B6BFF">
      <w:pPr>
        <w:rPr>
          <w:spacing w:val="-4"/>
        </w:rPr>
      </w:pPr>
    </w:p>
    <w:p w:rsidR="006B1C06" w:rsidRPr="006B1C06" w:rsidRDefault="006B1C06" w:rsidP="006B1C06">
      <w:pPr>
        <w:rPr>
          <w:highlight w:val="magenta"/>
          <w:u w:val="single"/>
        </w:rPr>
      </w:pPr>
      <w:r w:rsidRPr="006B1C06">
        <w:rPr>
          <w:highlight w:val="magenta"/>
          <w:u w:val="single"/>
        </w:rPr>
        <w:t>Why assess a legislative framework?</w:t>
      </w:r>
    </w:p>
    <w:p w:rsidR="006B1C06" w:rsidRPr="006B1C06" w:rsidRDefault="006B1C06" w:rsidP="006B6BFF">
      <w:pPr>
        <w:rPr>
          <w:spacing w:val="-4"/>
          <w:highlight w:val="magenta"/>
        </w:rPr>
      </w:pPr>
    </w:p>
    <w:p w:rsidR="006B1C06" w:rsidRDefault="006B1C06" w:rsidP="006B6BFF">
      <w:pPr>
        <w:rPr>
          <w:spacing w:val="-4"/>
        </w:rPr>
      </w:pPr>
      <w:r w:rsidRPr="006B1C06">
        <w:rPr>
          <w:spacing w:val="-4"/>
          <w:highlight w:val="magenta"/>
        </w:rPr>
        <w:t>RATIONALE FOR DOING AN ASSESSMENT</w:t>
      </w:r>
    </w:p>
    <w:p w:rsidR="006B1C06" w:rsidRDefault="006B1C06" w:rsidP="006B6BFF">
      <w:pPr>
        <w:rPr>
          <w:spacing w:val="-4"/>
        </w:rPr>
      </w:pPr>
    </w:p>
    <w:p w:rsidR="00CB09DD" w:rsidRDefault="00CB09DD" w:rsidP="006B6BFF">
      <w:pPr>
        <w:rPr>
          <w:spacing w:val="-4"/>
        </w:rPr>
      </w:pPr>
    </w:p>
    <w:p w:rsidR="00E37FDF" w:rsidRPr="00E14C69" w:rsidRDefault="00E37FDF" w:rsidP="00E37FDF">
      <w:pPr>
        <w:pStyle w:val="Heading2"/>
      </w:pPr>
      <w:bookmarkStart w:id="18" w:name="_Toc444679671"/>
      <w:r>
        <w:t>Principles for guiding agricultural land use planning</w:t>
      </w:r>
      <w:bookmarkEnd w:id="18"/>
    </w:p>
    <w:p w:rsidR="00E37FDF" w:rsidRDefault="00E37FDF" w:rsidP="00E37FDF"/>
    <w:p w:rsidR="00E37FDF" w:rsidRDefault="00E37FDF" w:rsidP="00E37FDF">
      <w:r>
        <w:t>An agricultural land use planning legislative framework provides the context and constraints for what local governments must and can do to protect its agricultural lands.  An effective framework of policies, legislation, and governance structures presents an opportunity for local governments, which can then choose how much it wants to take advantage of this opportunity.  Within this context it is helpful to be able to assess the quality of an agricultural land use planning framework and understand how well it works and why.  For this purpose we have identified the following four principles, which are described below:</w:t>
      </w:r>
    </w:p>
    <w:p w:rsidR="00E37FDF" w:rsidRDefault="00E37FDF" w:rsidP="00E37FDF"/>
    <w:p w:rsidR="00E37FDF" w:rsidRPr="00CB2CB8" w:rsidRDefault="00E37FDF" w:rsidP="00E37FDF">
      <w:pPr>
        <w:pStyle w:val="ListParagraph"/>
        <w:numPr>
          <w:ilvl w:val="0"/>
          <w:numId w:val="25"/>
        </w:numPr>
        <w:ind w:left="1080"/>
        <w:rPr>
          <w:spacing w:val="-2"/>
        </w:rPr>
      </w:pPr>
      <w:r>
        <w:rPr>
          <w:spacing w:val="-2"/>
        </w:rPr>
        <w:t>Maximise stabili</w:t>
      </w:r>
      <w:r w:rsidRPr="00CB2CB8">
        <w:rPr>
          <w:spacing w:val="-2"/>
        </w:rPr>
        <w:t>ty</w:t>
      </w:r>
    </w:p>
    <w:p w:rsidR="00E37FDF" w:rsidRPr="00CB2CB8" w:rsidRDefault="00E37FDF" w:rsidP="00E37FDF">
      <w:pPr>
        <w:pStyle w:val="ListParagraph"/>
        <w:numPr>
          <w:ilvl w:val="0"/>
          <w:numId w:val="25"/>
        </w:numPr>
        <w:ind w:left="1080"/>
        <w:rPr>
          <w:spacing w:val="-2"/>
        </w:rPr>
      </w:pPr>
      <w:r w:rsidRPr="00CB2CB8">
        <w:rPr>
          <w:spacing w:val="-2"/>
        </w:rPr>
        <w:t>Minimise uncertainty</w:t>
      </w:r>
    </w:p>
    <w:p w:rsidR="00E37FDF" w:rsidRPr="00E70752" w:rsidRDefault="00E37FDF" w:rsidP="00E37FDF">
      <w:pPr>
        <w:pStyle w:val="ListParagraph"/>
        <w:numPr>
          <w:ilvl w:val="0"/>
          <w:numId w:val="25"/>
        </w:numPr>
        <w:ind w:left="1080"/>
      </w:pPr>
      <w:r w:rsidRPr="005D5668">
        <w:rPr>
          <w:spacing w:val="-2"/>
        </w:rPr>
        <w:t xml:space="preserve">Integrate </w:t>
      </w:r>
      <w:r>
        <w:rPr>
          <w:spacing w:val="-2"/>
        </w:rPr>
        <w:t>across jurisdictions</w:t>
      </w:r>
    </w:p>
    <w:p w:rsidR="00E37FDF" w:rsidRPr="00CB2CB8" w:rsidRDefault="00E37FDF" w:rsidP="00E37FDF">
      <w:pPr>
        <w:pStyle w:val="ListParagraph"/>
        <w:numPr>
          <w:ilvl w:val="0"/>
          <w:numId w:val="25"/>
        </w:numPr>
        <w:ind w:left="1080"/>
        <w:rPr>
          <w:spacing w:val="-2"/>
        </w:rPr>
      </w:pPr>
      <w:r w:rsidRPr="00CB2CB8">
        <w:rPr>
          <w:spacing w:val="-2"/>
        </w:rPr>
        <w:t>Accommodate flexibility</w:t>
      </w:r>
    </w:p>
    <w:p w:rsidR="00E37FDF" w:rsidRDefault="00E37FDF" w:rsidP="00E37FDF">
      <w:pPr>
        <w:ind w:firstLine="720"/>
      </w:pPr>
    </w:p>
    <w:p w:rsidR="00E37FDF" w:rsidRPr="00DF10ED" w:rsidRDefault="00E37FDF" w:rsidP="00E37FDF">
      <w:pPr>
        <w:ind w:firstLine="720"/>
      </w:pPr>
      <w:r>
        <w:t xml:space="preserve">The concepts of stability and uncertainty must be understood with a view of the world as unpredictable and essentially unknowable.  This contrasts with a rationale view of the world as something that we can understand fully – if only we had all of the right data and the ability to process the information.  This worldview of an open future presents challenges because planning, by its very function, is focussed on making a desirable future a visible part of today’s land use decision-making processes (Connell, 2009).  The aim of planning is not to predict the future or claim to be all-knowing but to envision a desirable future with the information available.  The functions of planning are to maximise what we can know about the future and to minimise what we do not know, thereby establishing a domain of understanding within which to </w:t>
      </w:r>
      <w:r>
        <w:lastRenderedPageBreak/>
        <w:t>make the best possible land use decisions in the present.  This leads to the first two principles of agricultural land use planning.</w:t>
      </w:r>
    </w:p>
    <w:p w:rsidR="00E37FDF" w:rsidRDefault="00E37FDF" w:rsidP="00E37FDF">
      <w:pPr>
        <w:tabs>
          <w:tab w:val="left" w:pos="2865"/>
        </w:tabs>
        <w:rPr>
          <w:i/>
        </w:rPr>
      </w:pPr>
    </w:p>
    <w:p w:rsidR="00E37FDF" w:rsidRPr="009E415E" w:rsidRDefault="00E37FDF" w:rsidP="00E37FDF">
      <w:pPr>
        <w:pStyle w:val="Heading3"/>
      </w:pPr>
      <w:r>
        <w:t>Maximise stability</w:t>
      </w:r>
    </w:p>
    <w:p w:rsidR="00E37FDF" w:rsidRDefault="00E37FDF" w:rsidP="00E37FDF"/>
    <w:p w:rsidR="00E37FDF" w:rsidRDefault="00E37FDF" w:rsidP="00E37FDF">
      <w:r>
        <w:t>Something that is stable is difficult to topple; it stands strong and cannot be easily moved.  Likewise, a stable legislative framework for protecting farmland is one that is not easily changed at the whim of shifting political interests; it is well-entrenched in acts of legislation, policy, and governance structures that are based on clear, concise language, and can hold up to court challenge.  It is something that people can count on to secure the land base for agriculture and to know what the rules are.  In this sense, a measure of stability is a measure of the thing itself – the legislative framework – as it is written in its present form.  Thus, stability is a critical measure of the strength of an agricultural land use planning framework.</w:t>
      </w:r>
    </w:p>
    <w:p w:rsidR="00E37FDF" w:rsidRDefault="00E37FDF" w:rsidP="00E37FDF"/>
    <w:p w:rsidR="00E37FDF" w:rsidRPr="009E415E" w:rsidRDefault="00E37FDF" w:rsidP="00E37FDF">
      <w:pPr>
        <w:pStyle w:val="Heading3"/>
      </w:pPr>
      <w:r>
        <w:t>Minimise uncertainty</w:t>
      </w:r>
    </w:p>
    <w:p w:rsidR="00E37FDF" w:rsidRDefault="00E37FDF" w:rsidP="00E37FDF"/>
    <w:p w:rsidR="00E37FDF" w:rsidRDefault="00E37FDF" w:rsidP="00E37FDF">
      <w:r>
        <w:t>In addition to maximising the stability of a legislative framework through clear rules and regulations we must also consider how the framework will be implemented and applied to land use decisions.  People want to know they can rely on these rules and regulations to be applied consistently and to know how it will be applied under different circumstances.  In this sense, people want not only a stable land base for agriculture but also a legislative framework that provides some certainty about how it will be used to make agricultural land use decisions.  However, what we do not know is boundless so we must accept that we cannot eliminate uncertainty.  What governments can do is to minimise uncertainty by eliminating loop-holes, ambiguous language, and open-ended conditions.  Perhaps more importantly, uncertainty can be minimised through consistent interpretations and applications of the legislative framework.  In this sense, a measure of uncertainty is a future-oriented measure of expectations about how the legislative framework will be applied to land use decisions.</w:t>
      </w:r>
      <w:r w:rsidRPr="00AF782F">
        <w:t xml:space="preserve"> </w:t>
      </w:r>
      <w:r>
        <w:t xml:space="preserve"> Thus, the presence of uncertainty is a critical measure of the weakness of an agricultural land use planning framework.</w:t>
      </w:r>
    </w:p>
    <w:p w:rsidR="00E37FDF" w:rsidRDefault="00E37FDF" w:rsidP="00E37FDF"/>
    <w:p w:rsidR="00E37FDF" w:rsidRPr="009E415E" w:rsidRDefault="00E37FDF" w:rsidP="00E37FDF">
      <w:pPr>
        <w:pStyle w:val="Heading3"/>
      </w:pPr>
      <w:r>
        <w:t>Integrate across jurisdictions</w:t>
      </w:r>
    </w:p>
    <w:p w:rsidR="00E37FDF" w:rsidRDefault="00E37FDF" w:rsidP="00E37FDF"/>
    <w:p w:rsidR="00E37FDF" w:rsidRDefault="00E37FDF" w:rsidP="00E37FDF">
      <w:r>
        <w:t>Integrating policies and priorities across jurisdictions</w:t>
      </w:r>
      <w:r w:rsidRPr="00861123">
        <w:t xml:space="preserve"> is a foundation for building </w:t>
      </w:r>
      <w:r>
        <w:t>cohesion</w:t>
      </w:r>
      <w:r w:rsidRPr="00861123">
        <w:t xml:space="preserve"> </w:t>
      </w:r>
      <w:r>
        <w:t xml:space="preserve">across provincial, regional, and local governments.  This principle of integration can be viewed as a “policy thread” </w:t>
      </w:r>
      <w:r>
        <w:rPr>
          <w:szCs w:val="28"/>
        </w:rPr>
        <w:t>that weaves together traditional areas of responsibility (</w:t>
      </w:r>
      <w:r>
        <w:t>Smith, 1998)</w:t>
      </w:r>
      <w:r>
        <w:rPr>
          <w:szCs w:val="28"/>
        </w:rPr>
        <w:t xml:space="preserve">.  One can also think of integration as a formal “linkage” between policies that provides consistency among them.  Such formal linkages can come in the form of a provincial policy that requires a lower-level policy “to be consistent with” provincial statements.  The aim of such vertical mechanisms is to ensure that lower-level policies are set within the context of broader public priorities.  The same principle of integration applies horizontally, too, so that plans and strategies are </w:t>
      </w:r>
      <w:proofErr w:type="spellStart"/>
      <w:r>
        <w:rPr>
          <w:szCs w:val="28"/>
        </w:rPr>
        <w:t>co-ordinated</w:t>
      </w:r>
      <w:proofErr w:type="spellEnd"/>
      <w:r>
        <w:rPr>
          <w:szCs w:val="28"/>
        </w:rPr>
        <w:t xml:space="preserve"> and consistent across local governments.  In order to successfully integrate policies across jurisdictions there </w:t>
      </w:r>
      <w:r>
        <w:t>must be</w:t>
      </w:r>
      <w:r w:rsidRPr="00DD7341">
        <w:t xml:space="preserve"> sufficient details abo</w:t>
      </w:r>
      <w:r>
        <w:t>ut the legislative context that guides and constrains local government plans and strategies</w:t>
      </w:r>
      <w:r w:rsidRPr="00DD7341">
        <w:t xml:space="preserve">.  </w:t>
      </w:r>
    </w:p>
    <w:p w:rsidR="00E37FDF" w:rsidRDefault="00E37FDF" w:rsidP="00E37FDF"/>
    <w:p w:rsidR="00E37FDF" w:rsidRPr="009E415E" w:rsidRDefault="00E37FDF" w:rsidP="00E37FDF">
      <w:pPr>
        <w:pStyle w:val="Heading3"/>
      </w:pPr>
      <w:r>
        <w:lastRenderedPageBreak/>
        <w:t>Accommodate flexibility</w:t>
      </w:r>
    </w:p>
    <w:p w:rsidR="00E37FDF" w:rsidRDefault="00E37FDF" w:rsidP="00E37FDF"/>
    <w:p w:rsidR="00E37FDF" w:rsidRDefault="00E37FDF" w:rsidP="00E37FDF">
      <w:r>
        <w:t>Creating an effective legislative framework is an act of balance without being too stable so that it cannot be changed when needed or too strict so that it cannot be applied in a range of circumstances.  Thus, flexibility is necessary in order to moderate the restrictive effects of maximising stability and minimising uncertainty.  The principle is to enable decision-makers to accommodate a controlled level of flexibility without compromising the primary functions of the legislative framework to provide stability and reduce uncertainty.  The means to accommodate flexibility is typically done through governance mechanisms, such as quasi-judicial provincial commissions, advisory committees, and application processes.</w:t>
      </w:r>
    </w:p>
    <w:p w:rsidR="00E37FDF" w:rsidRDefault="00E37FDF" w:rsidP="00E37FDF"/>
    <w:p w:rsidR="00E37FDF" w:rsidRDefault="00E37FDF" w:rsidP="00E37FDF"/>
    <w:p w:rsidR="00E37FDF" w:rsidRPr="0079114E" w:rsidRDefault="00E37FDF" w:rsidP="00E37FDF">
      <w:pPr>
        <w:pStyle w:val="Heading2"/>
      </w:pPr>
      <w:bookmarkStart w:id="19" w:name="_Toc444679672"/>
      <w:r>
        <w:t>Political context and policy regimes</w:t>
      </w:r>
      <w:bookmarkEnd w:id="19"/>
    </w:p>
    <w:p w:rsidR="00E37FDF" w:rsidRDefault="00E37FDF" w:rsidP="00E37FDF">
      <w:pPr>
        <w:rPr>
          <w:spacing w:val="-2"/>
        </w:rPr>
      </w:pPr>
    </w:p>
    <w:p w:rsidR="00E37FDF" w:rsidRDefault="00E37FDF" w:rsidP="00E37FDF">
      <w:pPr>
        <w:rPr>
          <w:spacing w:val="-2"/>
        </w:rPr>
      </w:pPr>
      <w:r w:rsidRPr="00E817D5">
        <w:rPr>
          <w:spacing w:val="-2"/>
        </w:rPr>
        <w:t xml:space="preserve">To understand how political contexts and multiple public priorities influence </w:t>
      </w:r>
      <w:r>
        <w:rPr>
          <w:spacing w:val="-2"/>
        </w:rPr>
        <w:t>agricultural land use planning</w:t>
      </w:r>
      <w:r w:rsidRPr="00E817D5">
        <w:rPr>
          <w:spacing w:val="-2"/>
        </w:rPr>
        <w:t xml:space="preserve"> in Canada, and to what extent it has already had an impact, we will examine the interaction of three current policy regimes: </w:t>
      </w:r>
      <w:r>
        <w:rPr>
          <w:spacing w:val="-2"/>
        </w:rPr>
        <w:t xml:space="preserve"> </w:t>
      </w:r>
      <w:r w:rsidRPr="00E817D5">
        <w:rPr>
          <w:spacing w:val="-2"/>
        </w:rPr>
        <w:t>global competitiveness, farmland preservation</w:t>
      </w:r>
      <w:r>
        <w:rPr>
          <w:spacing w:val="-2"/>
        </w:rPr>
        <w:t>,</w:t>
      </w:r>
      <w:r w:rsidRPr="00E817D5">
        <w:rPr>
          <w:spacing w:val="-2"/>
        </w:rPr>
        <w:t xml:space="preserve"> and food sovereignty. </w:t>
      </w:r>
      <w:r>
        <w:rPr>
          <w:spacing w:val="-2"/>
        </w:rPr>
        <w:t xml:space="preserve"> </w:t>
      </w:r>
      <w:r w:rsidRPr="00624B1F">
        <w:rPr>
          <w:spacing w:val="-2"/>
        </w:rPr>
        <w:t xml:space="preserve">A policy regime </w:t>
      </w:r>
      <w:r>
        <w:rPr>
          <w:spacing w:val="-2"/>
        </w:rPr>
        <w:t>and its changes refer</w:t>
      </w:r>
      <w:r w:rsidRPr="00624B1F">
        <w:rPr>
          <w:spacing w:val="-2"/>
        </w:rPr>
        <w:t xml:space="preserve"> to the combination of issues, ideas, interests, actors and institutions </w:t>
      </w:r>
      <w:r>
        <w:rPr>
          <w:spacing w:val="-2"/>
        </w:rPr>
        <w:t>that are involved</w:t>
      </w:r>
      <w:r w:rsidRPr="00624B1F">
        <w:rPr>
          <w:spacing w:val="-2"/>
        </w:rPr>
        <w:t>.</w:t>
      </w:r>
      <w:r>
        <w:rPr>
          <w:spacing w:val="-2"/>
        </w:rPr>
        <w:t xml:space="preserve">  </w:t>
      </w:r>
      <w:r w:rsidRPr="00E817D5">
        <w:rPr>
          <w:spacing w:val="-2"/>
        </w:rPr>
        <w:t xml:space="preserve">Actors of agricultural policy regimes include a wide range of interests represented by citizens, all levels of government, local organisations, professional organisations representing producers, farmers and ranchers themselves, unions, industry trade associations and environmental groups, among others. </w:t>
      </w:r>
      <w:r>
        <w:rPr>
          <w:spacing w:val="-2"/>
        </w:rPr>
        <w:t xml:space="preserve"> </w:t>
      </w:r>
      <w:r w:rsidRPr="00E817D5">
        <w:rPr>
          <w:spacing w:val="-2"/>
        </w:rPr>
        <w:t xml:space="preserve">In Canada, the two policy regimes of global competitiveness and farmland preservation have influenced policies for several decades. </w:t>
      </w:r>
      <w:r>
        <w:rPr>
          <w:spacing w:val="-2"/>
        </w:rPr>
        <w:t xml:space="preserve"> </w:t>
      </w:r>
      <w:r w:rsidRPr="00E817D5">
        <w:rPr>
          <w:spacing w:val="-2"/>
        </w:rPr>
        <w:t>The recent emergence of food sovereignty as a policy regime reflects growing public concerns about the security and safety of Canada’s domestic food supply, and may have significant implications for Canada’s global competitiveness and the conservation and use of agricultural land.</w:t>
      </w:r>
      <w:r>
        <w:rPr>
          <w:spacing w:val="-2"/>
        </w:rPr>
        <w:t xml:space="preserve">  In this section we described each of these three policy regimes.  A description of the criteria we used to determine the</w:t>
      </w:r>
      <w:r w:rsidRPr="00E817D5">
        <w:rPr>
          <w:spacing w:val="-2"/>
        </w:rPr>
        <w:t xml:space="preserve"> level of influence of </w:t>
      </w:r>
      <w:r>
        <w:rPr>
          <w:spacing w:val="-2"/>
        </w:rPr>
        <w:t>each policy regime is provided in the appendix.</w:t>
      </w:r>
    </w:p>
    <w:p w:rsidR="00E37FDF" w:rsidRPr="001A58C0" w:rsidRDefault="00E37FDF" w:rsidP="00E37FDF">
      <w:pPr>
        <w:spacing w:line="276" w:lineRule="auto"/>
        <w:rPr>
          <w:rFonts w:ascii="Arial" w:hAnsi="Arial"/>
          <w:b/>
          <w:bCs/>
          <w:kern w:val="36"/>
          <w:szCs w:val="48"/>
        </w:rPr>
      </w:pPr>
    </w:p>
    <w:p w:rsidR="00E37FDF" w:rsidRPr="00AD3DDF" w:rsidRDefault="00E37FDF" w:rsidP="00E37FDF">
      <w:pPr>
        <w:pStyle w:val="Heading3"/>
      </w:pPr>
      <w:r w:rsidRPr="00AD3DDF">
        <w:t>Global competitiveness</w:t>
      </w:r>
    </w:p>
    <w:p w:rsidR="00E37FDF" w:rsidRDefault="00E37FDF" w:rsidP="00E37FDF"/>
    <w:p w:rsidR="00E37FDF" w:rsidRDefault="00E37FDF" w:rsidP="00E37FDF">
      <w:r w:rsidRPr="005550E6">
        <w:t>A policy regime of global competitiveness has strengthened over the past forty years at both th</w:t>
      </w:r>
      <w:r>
        <w:t>e national and provincial levels, usually in the context of pressures on industry viability in the face of freer trade.  An interest in global competitiveness often requires policies and</w:t>
      </w:r>
      <w:r w:rsidRPr="005550E6">
        <w:t xml:space="preserve"> strategies to successfully integrate into the global economy. </w:t>
      </w:r>
      <w:r>
        <w:t xml:space="preserve"> </w:t>
      </w:r>
      <w:r w:rsidRPr="005550E6">
        <w:t>A recent report on competitiveness by the House of Commons Standing Committee on Agricultu</w:t>
      </w:r>
      <w:r>
        <w:t xml:space="preserve">re and </w:t>
      </w:r>
      <w:proofErr w:type="spellStart"/>
      <w:r>
        <w:t>Agri</w:t>
      </w:r>
      <w:proofErr w:type="spellEnd"/>
      <w:r>
        <w:t>-Food</w:t>
      </w:r>
      <w:r w:rsidRPr="005550E6">
        <w:t xml:space="preserve"> focussed on access to new markets, barriers to trade, food safety and product labelling, and market concentration within sectors. </w:t>
      </w:r>
      <w:r>
        <w:t xml:space="preserve"> </w:t>
      </w:r>
      <w:r w:rsidRPr="005550E6">
        <w:t xml:space="preserve">Input to this report was provided by national and regional commodity trade associations, meat and other food processors, transportation associations, and policy institutes, among others. </w:t>
      </w:r>
      <w:r w:rsidR="00C748E7">
        <w:t xml:space="preserve">Scholars in this field </w:t>
      </w:r>
      <w:r>
        <w:t>have noted that, a</w:t>
      </w:r>
      <w:r w:rsidRPr="005550E6">
        <w:t xml:space="preserve">lthough the membership of the </w:t>
      </w:r>
      <w:proofErr w:type="spellStart"/>
      <w:r w:rsidRPr="005550E6">
        <w:t>agri</w:t>
      </w:r>
      <w:proofErr w:type="spellEnd"/>
      <w:r w:rsidRPr="005550E6">
        <w:t xml:space="preserve">-food policy community in Canada is strong individually, the community is nationally fragmented and </w:t>
      </w:r>
      <w:proofErr w:type="spellStart"/>
      <w:r w:rsidRPr="005550E6">
        <w:t>organisationally</w:t>
      </w:r>
      <w:proofErr w:type="spellEnd"/>
      <w:r w:rsidRPr="005550E6">
        <w:t xml:space="preserve"> divided, as national policies do not always serve all members or geographic</w:t>
      </w:r>
      <w:r>
        <w:t xml:space="preserve"> regions equally</w:t>
      </w:r>
      <w:r w:rsidRPr="005550E6">
        <w:t xml:space="preserve">. </w:t>
      </w:r>
      <w:r>
        <w:t xml:space="preserve"> </w:t>
      </w:r>
      <w:r w:rsidRPr="005550E6">
        <w:t xml:space="preserve">For example, export-oriented policies may promote the export of raw food products at the risk of higher prices for domestic food processors. Such policies also have regional differences, where policies may benefit one region (food processing in central Canada) </w:t>
      </w:r>
      <w:r w:rsidRPr="005550E6">
        <w:lastRenderedPageBreak/>
        <w:t xml:space="preserve">to the disadvantage of food producers in another region (food producers in the prairies). Notwithstanding these internal challenges, the competitiveness policy regime continues to strengthen, as evident in the Growing Forward 2 </w:t>
      </w:r>
      <w:r>
        <w:t xml:space="preserve">(GF2) </w:t>
      </w:r>
      <w:r w:rsidRPr="005550E6">
        <w:t>policy framework announced o</w:t>
      </w:r>
      <w:r>
        <w:t>n September 14, 2012</w:t>
      </w:r>
      <w:r w:rsidRPr="005550E6">
        <w:t>.</w:t>
      </w:r>
    </w:p>
    <w:p w:rsidR="00E37FDF" w:rsidRDefault="00E37FDF" w:rsidP="00E37FDF"/>
    <w:p w:rsidR="00E37FDF" w:rsidRDefault="00E37FDF" w:rsidP="00E37FDF">
      <w:pPr>
        <w:ind w:left="720"/>
      </w:pPr>
      <w:r>
        <w:t>Key ideas from GF2:</w:t>
      </w:r>
    </w:p>
    <w:p w:rsidR="00E37FDF" w:rsidRPr="006B1365" w:rsidRDefault="00E37FDF" w:rsidP="00E37FDF">
      <w:pPr>
        <w:pStyle w:val="ListParagraph"/>
        <w:numPr>
          <w:ilvl w:val="0"/>
          <w:numId w:val="26"/>
        </w:numPr>
        <w:ind w:left="1080"/>
      </w:pPr>
      <w:r w:rsidRPr="006B1365">
        <w:t>Competitiveness and Market Growth: The sector needs to continually increase</w:t>
      </w:r>
      <w:r>
        <w:t xml:space="preserve"> </w:t>
      </w:r>
      <w:r w:rsidRPr="006B1365">
        <w:t>productivity, to reduce costs and to respond to consumer demands, such as for high-value</w:t>
      </w:r>
      <w:r>
        <w:t xml:space="preserve"> </w:t>
      </w:r>
      <w:r w:rsidRPr="006B1365">
        <w:t>products with specific attributes. Competitiveness also means increasing our share of</w:t>
      </w:r>
      <w:r>
        <w:t xml:space="preserve"> </w:t>
      </w:r>
      <w:r w:rsidRPr="006B1365">
        <w:t>domestic and international markets.</w:t>
      </w:r>
    </w:p>
    <w:p w:rsidR="00E37FDF" w:rsidRDefault="00E37FDF" w:rsidP="00E37FDF">
      <w:pPr>
        <w:pStyle w:val="ListParagraph"/>
        <w:numPr>
          <w:ilvl w:val="0"/>
          <w:numId w:val="26"/>
        </w:numPr>
        <w:ind w:left="1080"/>
      </w:pPr>
      <w:r w:rsidRPr="00FE5EF8">
        <w:t>The key drivers are:</w:t>
      </w:r>
    </w:p>
    <w:p w:rsidR="00E37FDF" w:rsidRDefault="00E37FDF" w:rsidP="00E37FDF">
      <w:pPr>
        <w:pStyle w:val="ListParagraph"/>
        <w:numPr>
          <w:ilvl w:val="1"/>
          <w:numId w:val="26"/>
        </w:numPr>
      </w:pPr>
      <w:r w:rsidRPr="00FE5EF8">
        <w:t>Innovation: The sector adopts and implements new technologies and innovations,</w:t>
      </w:r>
      <w:r>
        <w:t xml:space="preserve"> </w:t>
      </w:r>
      <w:r w:rsidRPr="00FE5EF8">
        <w:t>creating and using knowledge to develop new products, technologies and business</w:t>
      </w:r>
      <w:r>
        <w:t xml:space="preserve"> </w:t>
      </w:r>
      <w:r w:rsidRPr="00FE5EF8">
        <w:t>management practices that drive down costs, increase productivity and respond to</w:t>
      </w:r>
      <w:r>
        <w:t xml:space="preserve"> </w:t>
      </w:r>
      <w:r w:rsidRPr="00FE5EF8">
        <w:t>consumer demands.</w:t>
      </w:r>
    </w:p>
    <w:p w:rsidR="00E37FDF" w:rsidRPr="00FE5EF8" w:rsidRDefault="00E37FDF" w:rsidP="00E37FDF">
      <w:pPr>
        <w:pStyle w:val="ListParagraph"/>
        <w:numPr>
          <w:ilvl w:val="1"/>
          <w:numId w:val="26"/>
        </w:numPr>
      </w:pPr>
      <w:r w:rsidRPr="00FE5EF8">
        <w:t>Institutional and Physical Infrastructure: Effective rules, regulations, standards,</w:t>
      </w:r>
      <w:r>
        <w:t xml:space="preserve"> </w:t>
      </w:r>
      <w:r w:rsidRPr="00FE5EF8">
        <w:t>organizations, and physical infrastructure allow firms to operate and markets to function</w:t>
      </w:r>
      <w:r>
        <w:t xml:space="preserve"> </w:t>
      </w:r>
      <w:r w:rsidRPr="00FE5EF8">
        <w:t>efficiently for a profitable sector and the well-being of Canadians.</w:t>
      </w:r>
    </w:p>
    <w:p w:rsidR="00E37FDF" w:rsidRDefault="00E37FDF" w:rsidP="00E37FDF">
      <w:pPr>
        <w:pStyle w:val="ListParagraph"/>
        <w:numPr>
          <w:ilvl w:val="0"/>
          <w:numId w:val="26"/>
        </w:numPr>
        <w:ind w:left="1080"/>
      </w:pPr>
      <w:r w:rsidRPr="00071E29">
        <w:t xml:space="preserve">Competing on cost:  One factor in assessing the competitiveness of Canadian agriculture and </w:t>
      </w:r>
      <w:proofErr w:type="spellStart"/>
      <w:r w:rsidRPr="00071E29">
        <w:t>agri</w:t>
      </w:r>
      <w:proofErr w:type="spellEnd"/>
      <w:r w:rsidRPr="00071E29">
        <w:t xml:space="preserve">-food sector is how cost-efficient Canadian agricultural producers, manufacturers and exporters are in relation to competitor suppliers. This is influenced by a number of factors, including natural resource availability and use, input prices, </w:t>
      </w:r>
      <w:proofErr w:type="spellStart"/>
      <w:r w:rsidRPr="00071E29">
        <w:t>labour</w:t>
      </w:r>
      <w:proofErr w:type="spellEnd"/>
      <w:r w:rsidRPr="00071E29">
        <w:t xml:space="preserve"> availability and cost, and scale of operation.</w:t>
      </w:r>
    </w:p>
    <w:p w:rsidR="00E37FDF" w:rsidRPr="00002516" w:rsidRDefault="00E37FDF" w:rsidP="00E37FDF">
      <w:pPr>
        <w:pStyle w:val="ListParagraph"/>
        <w:numPr>
          <w:ilvl w:val="0"/>
          <w:numId w:val="26"/>
        </w:numPr>
        <w:ind w:left="1080"/>
      </w:pPr>
      <w:r w:rsidRPr="00002516">
        <w:t>Innovation is critical for improved cost competitiveness. Innovation can lead to improved productivity and reduced costs. However, despite significant agricultural research, the sector could be more effective in applying knowledge and innovating along the supply chain.</w:t>
      </w:r>
    </w:p>
    <w:p w:rsidR="00E37FDF" w:rsidRDefault="00E37FDF" w:rsidP="00E37FDF">
      <w:pPr>
        <w:pStyle w:val="ListParagraph"/>
        <w:numPr>
          <w:ilvl w:val="0"/>
          <w:numId w:val="26"/>
        </w:numPr>
        <w:ind w:left="1080"/>
      </w:pPr>
      <w:r>
        <w:t xml:space="preserve">Focus on </w:t>
      </w:r>
      <w:r w:rsidRPr="006B1365">
        <w:t>the role of innovation</w:t>
      </w:r>
      <w:r>
        <w:t xml:space="preserve"> </w:t>
      </w:r>
      <w:r w:rsidRPr="006B1365">
        <w:t>for productivity growth and the ongoing efforts to access emerging growth markets.</w:t>
      </w:r>
    </w:p>
    <w:p w:rsidR="00E37FDF" w:rsidRDefault="00E37FDF" w:rsidP="00E37FDF">
      <w:pPr>
        <w:pStyle w:val="ListParagraph"/>
        <w:numPr>
          <w:ilvl w:val="0"/>
          <w:numId w:val="26"/>
        </w:numPr>
        <w:ind w:left="1080"/>
      </w:pPr>
      <w:r w:rsidRPr="006B1365">
        <w:t>Continual innovation and adaptation has contributed to increased</w:t>
      </w:r>
      <w:r>
        <w:t xml:space="preserve"> </w:t>
      </w:r>
      <w:r w:rsidRPr="006B1365">
        <w:t>yields and the creation of new products and production methods</w:t>
      </w:r>
    </w:p>
    <w:p w:rsidR="00E37FDF" w:rsidRDefault="00E37FDF" w:rsidP="00E37FDF">
      <w:pPr>
        <w:pStyle w:val="ListParagraph"/>
        <w:numPr>
          <w:ilvl w:val="0"/>
          <w:numId w:val="26"/>
        </w:numPr>
        <w:ind w:left="1080"/>
      </w:pPr>
      <w:r w:rsidRPr="006B1365">
        <w:t>Increased trade, globalization of supply chains, and more exacting consumer demands</w:t>
      </w:r>
      <w:r>
        <w:t xml:space="preserve"> </w:t>
      </w:r>
      <w:r w:rsidRPr="006B1365">
        <w:t>have increased the importance of rules, regulations, and other market infrastructure</w:t>
      </w:r>
    </w:p>
    <w:p w:rsidR="00E37FDF" w:rsidRDefault="00E37FDF" w:rsidP="00E37FDF">
      <w:pPr>
        <w:pStyle w:val="ListParagraph"/>
        <w:numPr>
          <w:ilvl w:val="0"/>
          <w:numId w:val="26"/>
        </w:numPr>
        <w:ind w:left="1080"/>
      </w:pPr>
      <w:r w:rsidRPr="006B1365">
        <w:t>Additional</w:t>
      </w:r>
      <w:r>
        <w:t xml:space="preserve"> </w:t>
      </w:r>
      <w:r w:rsidRPr="006B1365">
        <w:t>industry capacity and infrastructure investments, such as information and communication</w:t>
      </w:r>
      <w:r>
        <w:t xml:space="preserve"> </w:t>
      </w:r>
      <w:r w:rsidRPr="006B1365">
        <w:t>technologies, will be required to enable producers, processors,</w:t>
      </w:r>
      <w:r>
        <w:t xml:space="preserve"> buyers, and government agencies </w:t>
      </w:r>
      <w:r w:rsidRPr="006B1365">
        <w:t>to adjust effectively to new food safety regulations and buyer assurance standards.</w:t>
      </w:r>
    </w:p>
    <w:p w:rsidR="00E37FDF" w:rsidRDefault="00E37FDF" w:rsidP="00E37FDF">
      <w:pPr>
        <w:pStyle w:val="ListParagraph"/>
        <w:numPr>
          <w:ilvl w:val="0"/>
          <w:numId w:val="26"/>
        </w:numPr>
        <w:ind w:left="1080"/>
      </w:pPr>
      <w:r w:rsidRPr="00A84353">
        <w:t>Bilateral and multilateral trade agreements and trade promotion efforts are essential.</w:t>
      </w:r>
    </w:p>
    <w:p w:rsidR="00E37FDF" w:rsidRDefault="00E37FDF" w:rsidP="00E37FDF"/>
    <w:p w:rsidR="00E37FDF" w:rsidRPr="00AD3DDF" w:rsidRDefault="00E37FDF" w:rsidP="00E37FDF">
      <w:pPr>
        <w:pStyle w:val="Heading3"/>
      </w:pPr>
      <w:r w:rsidRPr="00AD3DDF">
        <w:t>Food sovereignty</w:t>
      </w:r>
    </w:p>
    <w:p w:rsidR="00E37FDF" w:rsidRDefault="00E37FDF" w:rsidP="00E37FDF"/>
    <w:p w:rsidR="00E37FDF" w:rsidRDefault="00E37FDF" w:rsidP="00E37FDF">
      <w:r>
        <w:t>For our purposes, food sovereignty is a broad term that focusses on the right of citizens to have greater control over its food supply. The term encompasses food security and food safety.  Food security is concerned about the availability, accessibility, and affordability of food.</w:t>
      </w:r>
    </w:p>
    <w:p w:rsidR="00E37FDF" w:rsidRDefault="00E37FDF" w:rsidP="00E37FDF">
      <w:r>
        <w:lastRenderedPageBreak/>
        <w:tab/>
      </w:r>
      <w:r w:rsidRPr="005550E6">
        <w:t>While the control of food supplies were among the earliest drivers of nation-building and human settlements, food sovereignty</w:t>
      </w:r>
      <w:r>
        <w:t xml:space="preserve">, as defined by the </w:t>
      </w:r>
      <w:r w:rsidRPr="005550E6">
        <w:t>International Planning Committee for Food Sovereignty</w:t>
      </w:r>
      <w:r>
        <w:t>,</w:t>
      </w:r>
      <w:r w:rsidRPr="005550E6">
        <w:t xml:space="preserve"> is about the right of peoples to define, protect and regulate domestic agricultural production and land policies that promote safe, healthy and ecologically sustainable food production that is culturally approp</w:t>
      </w:r>
      <w:r>
        <w:t>riate</w:t>
      </w:r>
      <w:r w:rsidRPr="005550E6">
        <w:t xml:space="preserve">. </w:t>
      </w:r>
      <w:r>
        <w:t xml:space="preserve"> </w:t>
      </w:r>
      <w:r w:rsidRPr="005550E6">
        <w:t>Within Canada, the growth of the local food movement, as evident by the increasing number of farmers markets and citizen-based initiatives like community gardens and local food councils, has been the forerunner of recent calls for citizens having greater control ov</w:t>
      </w:r>
      <w:r>
        <w:t xml:space="preserve">er national </w:t>
      </w:r>
      <w:proofErr w:type="spellStart"/>
      <w:r>
        <w:t>agri</w:t>
      </w:r>
      <w:proofErr w:type="spellEnd"/>
      <w:r>
        <w:t>-food policies</w:t>
      </w:r>
      <w:r w:rsidRPr="005550E6">
        <w:t xml:space="preserve">. </w:t>
      </w:r>
      <w:r>
        <w:t xml:space="preserve"> The National Farmers Union</w:t>
      </w:r>
      <w:r w:rsidRPr="005550E6">
        <w:t>, Canadian Feder</w:t>
      </w:r>
      <w:r>
        <w:t xml:space="preserve">ation of Agriculture, </w:t>
      </w:r>
      <w:r w:rsidRPr="005550E6">
        <w:t xml:space="preserve">and </w:t>
      </w:r>
      <w:r>
        <w:t xml:space="preserve">Food Secure Canada </w:t>
      </w:r>
      <w:r w:rsidRPr="005550E6">
        <w:t xml:space="preserve">are some of the national actors calling for changes. </w:t>
      </w:r>
      <w:r>
        <w:t xml:space="preserve"> </w:t>
      </w:r>
      <w:r w:rsidRPr="005550E6">
        <w:t xml:space="preserve">Adopting </w:t>
      </w:r>
      <w:proofErr w:type="spellStart"/>
      <w:r w:rsidRPr="005550E6">
        <w:t>agri</w:t>
      </w:r>
      <w:proofErr w:type="spellEnd"/>
      <w:r w:rsidRPr="005550E6">
        <w:t>-food policies that promote greater food sovereignty could easily reach into people’s daily lives, with economic, social and environmental implications, both positive and negative. Such policy will be regarded quite differently depending on a person’s values and priorities, and where agriculture fits among them.</w:t>
      </w:r>
    </w:p>
    <w:p w:rsidR="00E37FDF" w:rsidRDefault="00E37FDF" w:rsidP="00E37FDF"/>
    <w:p w:rsidR="00E37FDF" w:rsidRDefault="00E37FDF" w:rsidP="00E37FDF">
      <w:pPr>
        <w:pStyle w:val="Heading3"/>
      </w:pPr>
      <w:r w:rsidRPr="00AD3DDF">
        <w:t xml:space="preserve">Farmland </w:t>
      </w:r>
      <w:r>
        <w:t>preservation</w:t>
      </w:r>
    </w:p>
    <w:p w:rsidR="00E37FDF" w:rsidRPr="00AD3DDF" w:rsidRDefault="00E37FDF" w:rsidP="00E37FDF">
      <w:pPr>
        <w:rPr>
          <w:u w:val="single"/>
        </w:rPr>
      </w:pPr>
    </w:p>
    <w:p w:rsidR="00E37FDF" w:rsidRDefault="00E37FDF" w:rsidP="00E37FDF">
      <w:r>
        <w:t>Different terms are used in this policy regime including farmland conservation, farmland preservation, and farmland protection.  For our project we will use farmland protection and farmland preservation in two specific ways:</w:t>
      </w:r>
    </w:p>
    <w:p w:rsidR="00E37FDF" w:rsidRDefault="00E37FDF" w:rsidP="00E37FDF"/>
    <w:p w:rsidR="00E37FDF" w:rsidRPr="00DC0A3F" w:rsidRDefault="00E37FDF" w:rsidP="00E37FDF">
      <w:pPr>
        <w:pStyle w:val="ListParagraph"/>
        <w:numPr>
          <w:ilvl w:val="0"/>
          <w:numId w:val="27"/>
        </w:numPr>
      </w:pPr>
      <w:r>
        <w:t xml:space="preserve">Farmland protection:  a narrower term that we will use to refer specifically to land use planning policies that aim to </w:t>
      </w:r>
      <w:r>
        <w:rPr>
          <w:i/>
        </w:rPr>
        <w:t>protect</w:t>
      </w:r>
      <w:r>
        <w:t xml:space="preserve"> farmland so that it is available for farm uses; we will use farmland protection in relation to the contents of a legislative framework.</w:t>
      </w:r>
    </w:p>
    <w:p w:rsidR="00E37FDF" w:rsidRDefault="00E37FDF" w:rsidP="00E37FDF">
      <w:pPr>
        <w:pStyle w:val="ListParagraph"/>
        <w:numPr>
          <w:ilvl w:val="0"/>
          <w:numId w:val="27"/>
        </w:numPr>
      </w:pPr>
      <w:r>
        <w:t xml:space="preserve">Farmland preservation:  is a broader term that concerns all aspects of policies related to farmland including policies that not only protect farmland but are also concerned with soil and landscape conservation, etc.; can be synonymously with farmland conservation; we will refer to all that is related to farmland preservation as a policy regime. </w:t>
      </w:r>
    </w:p>
    <w:p w:rsidR="00E37FDF" w:rsidRDefault="00E37FDF" w:rsidP="00E37FDF"/>
    <w:p w:rsidR="00E37FDF" w:rsidRDefault="00E37FDF" w:rsidP="00E37FDF">
      <w:r w:rsidRPr="005550E6">
        <w:t xml:space="preserve">As a policy regime, </w:t>
      </w:r>
      <w:r>
        <w:t>preserving</w:t>
      </w:r>
      <w:r w:rsidRPr="005550E6">
        <w:t xml:space="preserve"> farmland first garnered serious public attention in Canada in the early 1970s with most provincial and local jurisdictions having some form of legislation or guidelines in</w:t>
      </w:r>
      <w:r>
        <w:t xml:space="preserve"> place by the end of the 1970s</w:t>
      </w:r>
      <w:r w:rsidRPr="005550E6">
        <w:t xml:space="preserve">. </w:t>
      </w:r>
      <w:r>
        <w:t xml:space="preserve">  The</w:t>
      </w:r>
      <w:r w:rsidRPr="005550E6">
        <w:t xml:space="preserve"> historical development of farmland policies in </w:t>
      </w:r>
      <w:r>
        <w:t xml:space="preserve">Canada were accompanied by a wide range </w:t>
      </w:r>
      <w:r w:rsidRPr="005550E6">
        <w:t xml:space="preserve">of economic, environmental, and social </w:t>
      </w:r>
      <w:r>
        <w:t>issues that were associated with and re-</w:t>
      </w:r>
      <w:proofErr w:type="spellStart"/>
      <w:r>
        <w:t>inforced</w:t>
      </w:r>
      <w:proofErr w:type="spellEnd"/>
      <w:r>
        <w:t xml:space="preserve"> </w:t>
      </w:r>
      <w:r w:rsidRPr="005550E6">
        <w:t>tension</w:t>
      </w:r>
      <w:r>
        <w:t>s among different land uses, such as residential, commercial, industrial, and natural resource development</w:t>
      </w:r>
      <w:r w:rsidRPr="005550E6">
        <w:t xml:space="preserve">. </w:t>
      </w:r>
    </w:p>
    <w:p w:rsidR="00E37FDF" w:rsidRDefault="00E37FDF" w:rsidP="00E37FDF">
      <w:pPr>
        <w:ind w:firstLine="720"/>
      </w:pPr>
      <w:r w:rsidRPr="005550E6">
        <w:t xml:space="preserve">Correspondingly, motivations for </w:t>
      </w:r>
      <w:r>
        <w:t>preserving</w:t>
      </w:r>
      <w:r w:rsidRPr="005550E6">
        <w:t xml:space="preserve"> farmland are influenced by factors such as food production, market value for land, environmental issues, amenity of rural landscapes, agrarian ideals and land use</w:t>
      </w:r>
      <w:r>
        <w:t xml:space="preserve"> conflicts on the urban fringe</w:t>
      </w:r>
      <w:r w:rsidRPr="005550E6">
        <w:t xml:space="preserve">. </w:t>
      </w:r>
      <w:r>
        <w:t xml:space="preserve"> </w:t>
      </w:r>
      <w:r w:rsidRPr="005550E6">
        <w:t xml:space="preserve">In spite of efforts over the past forty years, Canada has experienced a continual loss of prime farmland across the country. </w:t>
      </w:r>
      <w:r>
        <w:t xml:space="preserve"> </w:t>
      </w:r>
      <w:r w:rsidRPr="005550E6">
        <w:t>The issue is especially acute in Ontario, which contains the country’s largest supply o</w:t>
      </w:r>
      <w:r>
        <w:t>f prime agricultural lands,</w:t>
      </w:r>
      <w:r w:rsidRPr="005550E6">
        <w:t xml:space="preserve"> but </w:t>
      </w:r>
      <w:r>
        <w:t>concerns for the preservation of farmland exist across the country, albeit to varying degrees.  But is also acute in other jurisdictions due to a much more limited and declining agricultural land base, such as in British Columbia and Quebec.</w:t>
      </w:r>
    </w:p>
    <w:p w:rsidR="00E37FDF" w:rsidRDefault="00E37FDF" w:rsidP="00E37FDF">
      <w:pPr>
        <w:ind w:firstLine="720"/>
      </w:pPr>
      <w:r w:rsidRPr="00B47859">
        <w:t xml:space="preserve">Concern about </w:t>
      </w:r>
      <w:r>
        <w:t xml:space="preserve">the </w:t>
      </w:r>
      <w:r w:rsidRPr="00B47859">
        <w:t>loss an</w:t>
      </w:r>
      <w:r>
        <w:t xml:space="preserve">d fragmentation (parcelisation) </w:t>
      </w:r>
      <w:r w:rsidRPr="00B47859">
        <w:t>of farmland</w:t>
      </w:r>
      <w:r>
        <w:t xml:space="preserve"> continues to be an issue in the face of continued </w:t>
      </w:r>
      <w:r w:rsidRPr="00B47859">
        <w:t>urban sprawl</w:t>
      </w:r>
      <w:r>
        <w:t xml:space="preserve"> and a</w:t>
      </w:r>
      <w:r w:rsidRPr="00B47859">
        <w:t>lienation of farmland (i.e., farmland that is not being farmed or no longer suitable for farming)</w:t>
      </w:r>
      <w:r>
        <w:t xml:space="preserve">.  These issues often lead to further problems, </w:t>
      </w:r>
      <w:r>
        <w:lastRenderedPageBreak/>
        <w:t>such as c</w:t>
      </w:r>
      <w:r w:rsidRPr="00B47859">
        <w:t>onflicts or tension with residential, recreational, infrastructure, and industrial land uses</w:t>
      </w:r>
      <w:r>
        <w:t xml:space="preserve">.  </w:t>
      </w:r>
      <w:r w:rsidRPr="00F55C2C">
        <w:rPr>
          <w:spacing w:val="-2"/>
        </w:rPr>
        <w:t>Loss of farmland is often associated with concerns about the supply of local food and, increasingly</w:t>
      </w:r>
      <w:r>
        <w:t>, it is</w:t>
      </w:r>
      <w:r w:rsidRPr="00B47859">
        <w:t xml:space="preserve"> concerned with “land grabbing” </w:t>
      </w:r>
      <w:r>
        <w:t>through</w:t>
      </w:r>
      <w:r w:rsidRPr="00B47859">
        <w:t xml:space="preserve"> foreign </w:t>
      </w:r>
      <w:r>
        <w:t xml:space="preserve">or out-of-province </w:t>
      </w:r>
      <w:r w:rsidRPr="00B47859">
        <w:t>ownership of land</w:t>
      </w:r>
      <w:r>
        <w:t>.</w:t>
      </w:r>
    </w:p>
    <w:p w:rsidR="00E37FDF" w:rsidRDefault="00E37FDF" w:rsidP="006B6BFF">
      <w:pPr>
        <w:rPr>
          <w:spacing w:val="-4"/>
        </w:rPr>
      </w:pPr>
    </w:p>
    <w:p w:rsidR="00E37FDF" w:rsidRDefault="00E37FDF" w:rsidP="006B6BFF">
      <w:pPr>
        <w:rPr>
          <w:spacing w:val="-4"/>
        </w:rPr>
      </w:pPr>
    </w:p>
    <w:p w:rsidR="006B6BFF" w:rsidRPr="00D91964" w:rsidRDefault="006B6BFF" w:rsidP="006B6BFF">
      <w:pPr>
        <w:pStyle w:val="Heading3"/>
      </w:pPr>
      <w:bookmarkStart w:id="20" w:name="_Toc402691734"/>
      <w:bookmarkStart w:id="21" w:name="_Toc411075718"/>
      <w:r>
        <w:t>Methods</w:t>
      </w:r>
      <w:bookmarkEnd w:id="20"/>
      <w:bookmarkEnd w:id="21"/>
    </w:p>
    <w:p w:rsidR="006B6BFF" w:rsidRDefault="006B6BFF" w:rsidP="006B6BFF">
      <w:pPr>
        <w:rPr>
          <w:spacing w:val="-2"/>
        </w:rPr>
      </w:pPr>
    </w:p>
    <w:p w:rsidR="006B6BFF" w:rsidRPr="00DE65D2" w:rsidRDefault="006B6BFF" w:rsidP="006B6BFF">
      <w:bookmarkStart w:id="22" w:name="_Toc402691735"/>
      <w:r w:rsidRPr="00DE65D2">
        <w:t>Legislative framework</w:t>
      </w:r>
      <w:bookmarkEnd w:id="22"/>
      <w:r>
        <w:t>:</w:t>
      </w:r>
    </w:p>
    <w:p w:rsidR="006B6BFF" w:rsidRDefault="006B6BFF" w:rsidP="006B6BFF">
      <w:pPr>
        <w:rPr>
          <w:spacing w:val="-2"/>
        </w:rPr>
      </w:pPr>
    </w:p>
    <w:p w:rsidR="006B6BFF" w:rsidRDefault="006B6BFF" w:rsidP="006B6BFF">
      <w:r w:rsidRPr="00EE58AF">
        <w:t xml:space="preserve">The methods used to complete the </w:t>
      </w:r>
      <w:r>
        <w:t>assessment</w:t>
      </w:r>
      <w:r w:rsidRPr="00EE58AF">
        <w:t xml:space="preserve"> involved </w:t>
      </w:r>
      <w:r>
        <w:t>several</w:t>
      </w:r>
      <w:r w:rsidRPr="00EE58AF">
        <w:t xml:space="preserve"> </w:t>
      </w:r>
      <w:r>
        <w:t>activities</w:t>
      </w:r>
      <w:r w:rsidRPr="00EE58AF">
        <w:t>:</w:t>
      </w:r>
    </w:p>
    <w:p w:rsidR="006B6BFF" w:rsidRDefault="006B6BFF" w:rsidP="006B6BFF"/>
    <w:p w:rsidR="006B6BFF" w:rsidRPr="00EE58AF" w:rsidRDefault="006B6BFF" w:rsidP="006B6BFF">
      <w:pPr>
        <w:pStyle w:val="ListParagraph"/>
        <w:numPr>
          <w:ilvl w:val="0"/>
          <w:numId w:val="11"/>
        </w:numPr>
        <w:ind w:left="360"/>
        <w:rPr>
          <w:b/>
          <w:bCs/>
        </w:rPr>
      </w:pPr>
      <w:r w:rsidRPr="00EE58AF">
        <w:t>Document agricultural land use</w:t>
      </w:r>
      <w:r>
        <w:t xml:space="preserve"> planning legislative framework:</w:t>
      </w:r>
    </w:p>
    <w:p w:rsidR="006B6BFF" w:rsidRDefault="006B6BFF" w:rsidP="006B6BFF">
      <w:pPr>
        <w:ind w:left="360"/>
        <w:rPr>
          <w:bCs/>
        </w:rPr>
      </w:pPr>
      <w:r>
        <w:rPr>
          <w:bCs/>
        </w:rPr>
        <w:t>The legislative framework consists of policies, legislation (and by-laws), and governance structures related to agricultural land use planning at local, regional (or upper-tier), and provincial levels of government.  The policies and legislation were identified as enforceable, aspirational, or enabling.  Refer to the appendix for definitions of these and other terms.</w:t>
      </w:r>
    </w:p>
    <w:p w:rsidR="006B6BFF" w:rsidRPr="00EE58AF" w:rsidRDefault="006B6BFF" w:rsidP="006B6BFF">
      <w:pPr>
        <w:ind w:left="360"/>
        <w:rPr>
          <w:bCs/>
        </w:rPr>
      </w:pPr>
    </w:p>
    <w:p w:rsidR="006B6BFF" w:rsidRPr="00EE58AF" w:rsidRDefault="006B6BFF" w:rsidP="006B6BFF">
      <w:pPr>
        <w:pStyle w:val="ListParagraph"/>
        <w:numPr>
          <w:ilvl w:val="0"/>
          <w:numId w:val="11"/>
        </w:numPr>
        <w:ind w:left="360"/>
        <w:rPr>
          <w:bCs/>
        </w:rPr>
      </w:pPr>
      <w:r>
        <w:t>Content analysis of legislative framework documents:</w:t>
      </w:r>
    </w:p>
    <w:p w:rsidR="006B6BFF" w:rsidRPr="00EE58AF" w:rsidRDefault="006B6BFF" w:rsidP="006B6BFF">
      <w:pPr>
        <w:ind w:left="360"/>
        <w:rPr>
          <w:bCs/>
        </w:rPr>
      </w:pPr>
      <w:r>
        <w:t xml:space="preserve">After identifying the relevant documents the next step was to analyse </w:t>
      </w:r>
      <w:r>
        <w:rPr>
          <w:bCs/>
        </w:rPr>
        <w:t xml:space="preserve">the level of detail of each document’s contents.  </w:t>
      </w:r>
      <w:r>
        <w:t xml:space="preserve">The aim of the content analysis is </w:t>
      </w:r>
      <w:r w:rsidRPr="00EE58AF">
        <w:t>to assess the breadth and quality of the legislative framework</w:t>
      </w:r>
      <w:r>
        <w:t xml:space="preserve">.  </w:t>
      </w:r>
    </w:p>
    <w:p w:rsidR="006B6BFF" w:rsidRDefault="006B6BFF" w:rsidP="006B6BFF">
      <w:pPr>
        <w:ind w:left="360"/>
        <w:rPr>
          <w:bCs/>
        </w:rPr>
      </w:pPr>
    </w:p>
    <w:p w:rsidR="006B6BFF" w:rsidRDefault="006B6BFF" w:rsidP="006B6BFF">
      <w:bookmarkStart w:id="23" w:name="_Toc402691736"/>
      <w:r>
        <w:t>Political context</w:t>
      </w:r>
      <w:bookmarkEnd w:id="23"/>
      <w:r>
        <w:t>:</w:t>
      </w:r>
    </w:p>
    <w:p w:rsidR="006B6BFF" w:rsidRPr="00765573" w:rsidRDefault="006B6BFF" w:rsidP="006B6BFF"/>
    <w:p w:rsidR="006B6BFF" w:rsidRPr="00FE3112" w:rsidRDefault="006B6BFF" w:rsidP="006B6BFF">
      <w:pPr>
        <w:pStyle w:val="ListParagraph"/>
        <w:numPr>
          <w:ilvl w:val="0"/>
          <w:numId w:val="11"/>
        </w:numPr>
        <w:ind w:left="360"/>
        <w:rPr>
          <w:bCs/>
        </w:rPr>
      </w:pPr>
      <w:r w:rsidRPr="00FE3112">
        <w:rPr>
          <w:bCs/>
        </w:rPr>
        <w:t>Policy regimes</w:t>
      </w:r>
    </w:p>
    <w:p w:rsidR="006B6BFF" w:rsidRDefault="006B6BFF" w:rsidP="006B6BFF">
      <w:pPr>
        <w:pStyle w:val="ListParagraph"/>
        <w:ind w:left="360"/>
        <w:rPr>
          <w:spacing w:val="-2"/>
        </w:rPr>
      </w:pPr>
      <w:r>
        <w:t>We analysed the c</w:t>
      </w:r>
      <w:r w:rsidRPr="00EE58AF">
        <w:t>ontent</w:t>
      </w:r>
      <w:r>
        <w:t>s</w:t>
      </w:r>
      <w:r w:rsidRPr="00EE58AF">
        <w:t xml:space="preserve"> of documents </w:t>
      </w:r>
      <w:r>
        <w:t>with regard for</w:t>
      </w:r>
      <w:r w:rsidRPr="00EE58AF">
        <w:t xml:space="preserve"> the presence a</w:t>
      </w:r>
      <w:r>
        <w:t>nd importance of policy regimes.  The documents included those identified in the</w:t>
      </w:r>
      <w:r w:rsidRPr="00EE58AF">
        <w:t xml:space="preserve"> legislative framework</w:t>
      </w:r>
      <w:r>
        <w:t>.  The aim is to assess the extent to</w:t>
      </w:r>
      <w:r>
        <w:rPr>
          <w:spacing w:val="-2"/>
        </w:rPr>
        <w:t xml:space="preserve"> which</w:t>
      </w:r>
      <w:r w:rsidRPr="00364992">
        <w:rPr>
          <w:spacing w:val="-2"/>
        </w:rPr>
        <w:t xml:space="preserve"> agricultural land use planning accommodate</w:t>
      </w:r>
      <w:r>
        <w:rPr>
          <w:spacing w:val="-2"/>
        </w:rPr>
        <w:t xml:space="preserve">s </w:t>
      </w:r>
      <w:r w:rsidRPr="00364992">
        <w:rPr>
          <w:spacing w:val="-2"/>
        </w:rPr>
        <w:t>the three policy regimes</w:t>
      </w:r>
      <w:r>
        <w:rPr>
          <w:spacing w:val="-2"/>
        </w:rPr>
        <w:t>, influences land use decisions, and</w:t>
      </w:r>
      <w:r w:rsidRPr="00364992">
        <w:rPr>
          <w:spacing w:val="-2"/>
        </w:rPr>
        <w:t xml:space="preserve"> encompass</w:t>
      </w:r>
      <w:r>
        <w:rPr>
          <w:spacing w:val="-2"/>
        </w:rPr>
        <w:t>es</w:t>
      </w:r>
      <w:r w:rsidRPr="00364992">
        <w:rPr>
          <w:spacing w:val="-2"/>
        </w:rPr>
        <w:t xml:space="preserve"> a comprehensive view of food systems planning, activitie</w:t>
      </w:r>
      <w:r>
        <w:rPr>
          <w:spacing w:val="-2"/>
        </w:rPr>
        <w:t>s, and issues.</w:t>
      </w:r>
    </w:p>
    <w:p w:rsidR="00ED2BEB" w:rsidRDefault="00ED2BEB" w:rsidP="00ED2BEB">
      <w:pPr>
        <w:spacing w:after="200" w:line="276" w:lineRule="auto"/>
      </w:pPr>
    </w:p>
    <w:p w:rsidR="00ED2BEB" w:rsidRPr="00E14C69" w:rsidRDefault="00ED2BEB" w:rsidP="00ED2BEB">
      <w:pPr>
        <w:pStyle w:val="Heading2"/>
      </w:pPr>
      <w:bookmarkStart w:id="24" w:name="_Toc444679673"/>
      <w:r>
        <w:t>Strength of provincial legislative framework</w:t>
      </w:r>
      <w:bookmarkEnd w:id="24"/>
    </w:p>
    <w:p w:rsidR="00ED2BEB" w:rsidRDefault="00ED2BEB" w:rsidP="00ED2BEB">
      <w:pPr>
        <w:tabs>
          <w:tab w:val="left" w:pos="2205"/>
          <w:tab w:val="left" w:pos="2670"/>
        </w:tabs>
        <w:rPr>
          <w:spacing w:val="-2"/>
        </w:rPr>
      </w:pPr>
    </w:p>
    <w:p w:rsidR="00ED2BEB" w:rsidRPr="007F6286" w:rsidRDefault="00ED2BEB" w:rsidP="00ED2BEB">
      <w:r w:rsidRPr="007F6286">
        <w:t xml:space="preserve">British Columbia’s legislative framework is very strong.  The act of legislation to establish a land reserve of all farmland and a quasi-judicial tribunal provides the highest level of stability.  As Barry Smith (1998) stated, "A stable ALR is the cornerstone of planning for agriculture; heightening certainty for persons engaged in farm businesses and support industries."  Important elements within the legislation include a clear mandate for the ALC that is focussed specifically on protecting farmland.  This primary focus has withstood the test of time over forty years in spite of changing governments.  The additional legislation to protect farm practices extends this stability to areas of land use conflict.  The strong language in the legislation that local government plans must be consistent with the ALC Act provides a necessary link in order to extend the provincial legislation into the domain of local land use planning and decisions. </w:t>
      </w:r>
    </w:p>
    <w:p w:rsidR="00ED2BEB" w:rsidRPr="007F6286" w:rsidRDefault="00ED2BEB" w:rsidP="00ED2BEB">
      <w:r w:rsidRPr="007F6286">
        <w:lastRenderedPageBreak/>
        <w:tab/>
        <w:t xml:space="preserve">There are, however, several factors within the farmland protection framework that undermine stability and contribute to uncertainty.  The most influential tool that has been used by provincial governments to introduce new elements to the legislative framework has been the Ministry of Agriculture’s annual service plan for the Agricultural Land Commission.  Annual Service Plans have been used to introduce new factors (e.g., community need and regional responsiveness) that compromised the ALC mandate to protect farmland as a matter of provincial interest.  As Gary </w:t>
      </w:r>
      <w:proofErr w:type="spellStart"/>
      <w:r w:rsidRPr="007F6286">
        <w:t>Runka</w:t>
      </w:r>
      <w:proofErr w:type="spellEnd"/>
      <w:r w:rsidRPr="007F6286">
        <w:t xml:space="preserve"> stated, “Somehow, during the mid-1990s, uncertainty of purpose and direction crept in to both the administration and the perception of BC’s agricultural land preservation program” (</w:t>
      </w:r>
      <w:proofErr w:type="spellStart"/>
      <w:r w:rsidRPr="007F6286">
        <w:t>Runka</w:t>
      </w:r>
      <w:proofErr w:type="spellEnd"/>
      <w:r w:rsidRPr="007F6286">
        <w:t xml:space="preserve"> 2006:5).  At other times the service plans have also been used to re-inforce the legislated mandate.  </w:t>
      </w:r>
    </w:p>
    <w:p w:rsidR="00ED2BEB" w:rsidRPr="007F6286" w:rsidRDefault="00ED2BEB" w:rsidP="00ED2BEB">
      <w:pPr>
        <w:ind w:firstLine="720"/>
      </w:pPr>
      <w:r w:rsidRPr="007F6286">
        <w:t xml:space="preserve">The use of regional panels within the ALC has been a source of uncertainty within the legislative framework.  Until 2014 the use of the ALC panels, as per the ALC Act, was at the discretion of the ALC Chair.  Over the years the level of influence of regional panels in ALC decisions has shifted.  In the 2002 annual service plan, the concepts of “regional representation” and “community need” were formally inserted into the ALC practices.  In the following years the influence of the regional panels was strengthened.  And, as noted in the 2007 service plan, the number of applications to the ALC for land use changes “increased significantly.”  Effectively, the greater level of influence of regional and local interests compromised the mandate of the ALC, thereby changing expectations and introducing a greater level of uncertainty about how the ALC Act would be applied.  In 2010, the ALC Chair made changes to return to a more </w:t>
      </w:r>
      <w:proofErr w:type="spellStart"/>
      <w:r w:rsidRPr="007F6286">
        <w:t>centralised</w:t>
      </w:r>
      <w:proofErr w:type="spellEnd"/>
      <w:r w:rsidRPr="007F6286">
        <w:t xml:space="preserve"> decision-making process that re-focusses on protecting the agricultural land base as a mandate of provincial interest.  However, in May, 2014, the ALC Act was amended through Bill 24, which was passed on May 29, 2014.  These changes were preceded by statements by BC’s Premier in the summer of 2013 that the ALC Act would be reviewed and subject to change.  There were three main changes to the ALC Act:</w:t>
      </w:r>
    </w:p>
    <w:p w:rsidR="00ED2BEB" w:rsidRPr="007F6286" w:rsidRDefault="00ED2BEB" w:rsidP="00ED2BEB">
      <w:pPr>
        <w:numPr>
          <w:ilvl w:val="0"/>
          <w:numId w:val="21"/>
        </w:numPr>
        <w:ind w:left="1080"/>
        <w:contextualSpacing/>
      </w:pPr>
      <w:r w:rsidRPr="007F6286">
        <w:t>The ALR was divided into two zones</w:t>
      </w:r>
    </w:p>
    <w:p w:rsidR="00ED2BEB" w:rsidRPr="007F6286" w:rsidRDefault="00ED2BEB" w:rsidP="00ED2BEB">
      <w:pPr>
        <w:numPr>
          <w:ilvl w:val="0"/>
          <w:numId w:val="21"/>
        </w:numPr>
        <w:ind w:left="1440"/>
        <w:contextualSpacing/>
      </w:pPr>
      <w:r w:rsidRPr="007F6286">
        <w:t>The criteria for agricultural land use decisions in Zone 1 were not changed</w:t>
      </w:r>
    </w:p>
    <w:p w:rsidR="00ED2BEB" w:rsidRPr="007F6286" w:rsidRDefault="00ED2BEB" w:rsidP="00ED2BEB">
      <w:pPr>
        <w:numPr>
          <w:ilvl w:val="0"/>
          <w:numId w:val="21"/>
        </w:numPr>
        <w:ind w:left="1440"/>
        <w:contextualSpacing/>
      </w:pPr>
      <w:r w:rsidRPr="007F6286">
        <w:t>The criteria for agricultural land use decisions in Zone 2 were changed and introduced additional factors that the ALC must consider when making decisions (e.g., social, economic, cultural, and heritage values)</w:t>
      </w:r>
    </w:p>
    <w:p w:rsidR="00ED2BEB" w:rsidRPr="007F6286" w:rsidRDefault="00ED2BEB" w:rsidP="00ED2BEB">
      <w:pPr>
        <w:numPr>
          <w:ilvl w:val="0"/>
          <w:numId w:val="21"/>
        </w:numPr>
        <w:ind w:left="1080"/>
        <w:contextualSpacing/>
      </w:pPr>
      <w:r w:rsidRPr="007F6286">
        <w:t>The regional panels were now required, as opposed to being at the discretion of the ALC Chair</w:t>
      </w:r>
    </w:p>
    <w:p w:rsidR="00ED2BEB" w:rsidRPr="007F6286" w:rsidRDefault="00ED2BEB" w:rsidP="00ED2BEB">
      <w:pPr>
        <w:numPr>
          <w:ilvl w:val="0"/>
          <w:numId w:val="21"/>
        </w:numPr>
        <w:ind w:left="1080"/>
        <w:contextualSpacing/>
      </w:pPr>
      <w:r w:rsidRPr="007F6286">
        <w:t>The level of direct political involvement was increased through the power to appoint members to the ALC (in some cases without consultation with the ALC)</w:t>
      </w:r>
    </w:p>
    <w:p w:rsidR="00ED2BEB" w:rsidRPr="007F6286" w:rsidRDefault="00ED2BEB" w:rsidP="00ED2BEB">
      <w:r w:rsidRPr="007F6286">
        <w:t>The most significant changes affect Zone 2 for which the mandate of the ALC to protect farmland has changed.  This change has undermined the stability of the legislative framework and introduced uncertainty about how the new criteria will be applied has also increased.</w:t>
      </w:r>
    </w:p>
    <w:p w:rsidR="00ED2BEB" w:rsidRPr="007F6286" w:rsidRDefault="00ED2BEB" w:rsidP="00ED2BEB">
      <w:r w:rsidRPr="007F6286">
        <w:tab/>
        <w:t>Another important weakness of BC’s agricultural land use planning concerns foreign or out-of-province ownership of land.  Presently, BC has no restrictions on foreign ownership of agricultural land, regardless of whether it is in the ALR or not.  Foreign ownership of agricultural land increases the possibility that farmland will be alienated.</w:t>
      </w:r>
    </w:p>
    <w:p w:rsidR="00ED2BEB" w:rsidRPr="007F6286" w:rsidRDefault="00ED2BEB" w:rsidP="00ED2BEB">
      <w:r w:rsidRPr="007F6286">
        <w:tab/>
        <w:t xml:space="preserve">The provincial legislative framework in BC, like most farmland protection policies, is focussed on planning for agricultural land use in the face of urban development and private land.  Correspondingly, both the legislation and the supporting materials are directed at integrating provincial policies and legislation with urban land use planning tools of local governments, such </w:t>
      </w:r>
      <w:r w:rsidRPr="007F6286">
        <w:lastRenderedPageBreak/>
        <w:t>as Official Community Plans, implementing bylaws (e.g., zoning regulations), and Regional Growth Strategies.  In contrast, planning for agriculture in the face of natural resource developments, usually but not exclusively on Crown land, is largely undeveloped.  Regional Growth Strategies are valuable planning tools that can help address natural resource developments, urban development, and farmland protection; however the absence of legal strategic land use planning constrains the development of agricultural land use planning at the regional scale.</w:t>
      </w:r>
    </w:p>
    <w:p w:rsidR="00ED2BEB" w:rsidRPr="007F6286" w:rsidRDefault="00ED2BEB" w:rsidP="00ED2BEB">
      <w:r w:rsidRPr="007F6286">
        <w:tab/>
        <w:t>Although the provincial legislative framework in BC is strong overall, there are two practices associated with how the framework is used that compromise this strength.  First, the decision-making process has been driven by applications to change land uses.  The ALC Act provides a mechanism for land owners, including governments, to apply to the ALC to exclude or include land in the ALR, to approve subdivisions, and to permit non-farm uses.  As recognised in a review of the ALC in 2010, these applications have dominated the activities of the ALC with the direct consequence that the ALC had limited time and resources to dedicate to working with local governments to strengthen land use policies in order to protect farmland.  Second, although there is no specific policy that treats each local government differently, the practice of working with local governments to develop land use plans is based on the principle of flexibility.  That is, the ALC recognises that the geography of the province is very diverse and that local government plans can – and should (Smith, 1998) – be developed to accommodate this diversity.  However, this practice of flexible planning leads to significant differences among local government plans with regard to the level of commitment to protecting farmland, with some plans being inconsistent with the mandate of the ALC Act to protect all farmland.</w:t>
      </w:r>
    </w:p>
    <w:p w:rsidR="00ED2BEB" w:rsidRDefault="00ED2BEB" w:rsidP="00ED2BEB">
      <w:r w:rsidRPr="007F6286">
        <w:tab/>
        <w:t>Finally, the ALC recently expressed a strong interest to dedicate more resources to encourage farming and its viability.  These complementary activities to protecting the land base were present when the land reserve was first established in 1973.  However, the programs were eliminated soon thereafter.  Such programs serve indirectly to protect the agricultural land base by increasing the demand for the land itself as productive farmland.</w:t>
      </w:r>
    </w:p>
    <w:p w:rsidR="006B6BFF" w:rsidRDefault="006B6BFF" w:rsidP="006B6BFF">
      <w:pPr>
        <w:rPr>
          <w:bCs/>
          <w:spacing w:val="-2"/>
        </w:rPr>
      </w:pPr>
    </w:p>
    <w:p w:rsidR="00ED2BEB" w:rsidRDefault="00ED2BEB" w:rsidP="006B6BFF">
      <w:pPr>
        <w:rPr>
          <w:bCs/>
          <w:spacing w:val="-2"/>
        </w:rPr>
      </w:pPr>
    </w:p>
    <w:p w:rsidR="006B6BFF" w:rsidRDefault="006B6BFF" w:rsidP="006B6BFF">
      <w:pPr>
        <w:pStyle w:val="Heading2"/>
      </w:pPr>
      <w:bookmarkStart w:id="25" w:name="_Toc444679674"/>
      <w:r>
        <w:t>Overview of site</w:t>
      </w:r>
      <w:bookmarkEnd w:id="25"/>
    </w:p>
    <w:p w:rsidR="006B6BFF" w:rsidRDefault="006B6BFF" w:rsidP="006B6BFF"/>
    <w:p w:rsidR="008946AF" w:rsidRDefault="00C71EA1" w:rsidP="00506CA1">
      <w:pPr>
        <w:rPr>
          <w:spacing w:val="-2"/>
        </w:rPr>
      </w:pPr>
      <w:r w:rsidRPr="0007626E">
        <w:rPr>
          <w:highlight w:val="yellow"/>
        </w:rPr>
        <w:t>[</w:t>
      </w:r>
      <w:r w:rsidR="0030492B">
        <w:rPr>
          <w:highlight w:val="yellow"/>
        </w:rPr>
        <w:t xml:space="preserve">Although this report is intended for people who are familiar with your site, you never know who might read the report or their level of knowledge.  For this reason, it is helpful to provide a general overview of your site, including </w:t>
      </w:r>
      <w:r w:rsidRPr="0007626E">
        <w:rPr>
          <w:highlight w:val="yellow"/>
        </w:rPr>
        <w:t>population (growth trends), character (rural, urban), geographic features, state of economy and economic drivers (major industries), types of land use, special issues or opportunities</w:t>
      </w:r>
      <w:r w:rsidR="0030492B">
        <w:rPr>
          <w:highlight w:val="yellow"/>
        </w:rPr>
        <w:t>.  Include</w:t>
      </w:r>
      <w:r>
        <w:rPr>
          <w:highlight w:val="yellow"/>
        </w:rPr>
        <w:t xml:space="preserve"> maps</w:t>
      </w:r>
      <w:r w:rsidR="0030492B">
        <w:rPr>
          <w:highlight w:val="yellow"/>
        </w:rPr>
        <w:t xml:space="preserve"> to show the location of your within the province as well as a more detailed map to show the relevant geo-political boundaries.  Save your discussion of the agricultural aspects of your site for the next sub-section.</w:t>
      </w:r>
      <w:r w:rsidRPr="0007626E">
        <w:rPr>
          <w:highlight w:val="yellow"/>
        </w:rPr>
        <w:t>]</w:t>
      </w:r>
    </w:p>
    <w:p w:rsidR="00506CA1" w:rsidRDefault="00506CA1" w:rsidP="00506CA1">
      <w:pPr>
        <w:rPr>
          <w:spacing w:val="-2"/>
        </w:rPr>
      </w:pPr>
    </w:p>
    <w:p w:rsidR="006B18EB" w:rsidRDefault="006B18EB" w:rsidP="00506CA1">
      <w:pPr>
        <w:rPr>
          <w:spacing w:val="-2"/>
        </w:rPr>
      </w:pPr>
    </w:p>
    <w:p w:rsidR="006B18EB" w:rsidRDefault="006B18EB" w:rsidP="006B18EB">
      <w:pPr>
        <w:pStyle w:val="Caption"/>
      </w:pPr>
      <w:bookmarkStart w:id="26" w:name="_Toc444521934"/>
      <w:commentRangeStart w:id="27"/>
      <w:r>
        <w:t>Figure</w:t>
      </w:r>
      <w:commentRangeEnd w:id="27"/>
      <w:r w:rsidR="008A5330">
        <w:rPr>
          <w:rStyle w:val="CommentReference"/>
          <w:bCs w:val="0"/>
          <w:color w:val="auto"/>
        </w:rPr>
        <w:commentReference w:id="27"/>
      </w:r>
      <w:r>
        <w:t xml:space="preserve"> </w:t>
      </w:r>
      <w:r>
        <w:fldChar w:fldCharType="begin"/>
      </w:r>
      <w:r>
        <w:instrText xml:space="preserve"> SEQ Figure \* ARABIC </w:instrText>
      </w:r>
      <w:r>
        <w:fldChar w:fldCharType="separate"/>
      </w:r>
      <w:r w:rsidR="003B1267">
        <w:rPr>
          <w:noProof/>
        </w:rPr>
        <w:t>1</w:t>
      </w:r>
      <w:r>
        <w:fldChar w:fldCharType="end"/>
      </w:r>
      <w:r>
        <w:t>.  [insert title]</w:t>
      </w:r>
      <w:bookmarkEnd w:id="26"/>
    </w:p>
    <w:p w:rsidR="006B18EB" w:rsidRDefault="006B18EB" w:rsidP="006B18EB"/>
    <w:p w:rsidR="006B18EB" w:rsidRPr="006B18EB" w:rsidRDefault="006B18EB" w:rsidP="006B18EB">
      <w:pPr>
        <w:pStyle w:val="Caption"/>
        <w:rPr>
          <w:b/>
        </w:rPr>
      </w:pPr>
      <w:bookmarkStart w:id="28" w:name="_Toc444521935"/>
      <w:r>
        <w:t xml:space="preserve">Figure </w:t>
      </w:r>
      <w:r>
        <w:fldChar w:fldCharType="begin"/>
      </w:r>
      <w:r>
        <w:instrText xml:space="preserve"> SEQ Figure \* ARABIC </w:instrText>
      </w:r>
      <w:r>
        <w:fldChar w:fldCharType="separate"/>
      </w:r>
      <w:r w:rsidR="003B1267">
        <w:rPr>
          <w:noProof/>
        </w:rPr>
        <w:t>2</w:t>
      </w:r>
      <w:r>
        <w:fldChar w:fldCharType="end"/>
      </w:r>
      <w:r>
        <w:t>.  [insert title]</w:t>
      </w:r>
      <w:bookmarkEnd w:id="28"/>
    </w:p>
    <w:p w:rsidR="00506CA1" w:rsidRPr="00506CA1" w:rsidRDefault="00506CA1" w:rsidP="00506CA1">
      <w:pPr>
        <w:rPr>
          <w:spacing w:val="-2"/>
        </w:rPr>
      </w:pPr>
    </w:p>
    <w:p w:rsidR="006B18EB" w:rsidRDefault="006B18EB" w:rsidP="008946AF">
      <w:pPr>
        <w:pStyle w:val="Heading2"/>
      </w:pPr>
      <w:bookmarkStart w:id="29" w:name="_Toc403482485"/>
    </w:p>
    <w:p w:rsidR="002D21A9" w:rsidRDefault="002D21A9" w:rsidP="008946AF">
      <w:pPr>
        <w:pStyle w:val="Heading2"/>
      </w:pPr>
      <w:bookmarkStart w:id="30" w:name="_Toc444679675"/>
      <w:r>
        <w:t>Agricultural profile</w:t>
      </w:r>
      <w:bookmarkEnd w:id="29"/>
      <w:bookmarkEnd w:id="30"/>
    </w:p>
    <w:p w:rsidR="0088479B" w:rsidRDefault="0088479B" w:rsidP="00DA472C">
      <w:pPr>
        <w:rPr>
          <w:highlight w:val="yellow"/>
        </w:rPr>
      </w:pPr>
    </w:p>
    <w:p w:rsidR="002D21A9" w:rsidRDefault="003778AA" w:rsidP="00DA472C">
      <w:r w:rsidRPr="0007626E">
        <w:rPr>
          <w:highlight w:val="yellow"/>
        </w:rPr>
        <w:t>[location</w:t>
      </w:r>
      <w:r w:rsidR="00CE63DB" w:rsidRPr="0007626E">
        <w:rPr>
          <w:highlight w:val="yellow"/>
        </w:rPr>
        <w:t xml:space="preserve"> (with maps</w:t>
      </w:r>
      <w:r w:rsidR="0087786A">
        <w:rPr>
          <w:highlight w:val="yellow"/>
        </w:rPr>
        <w:t xml:space="preserve"> showing farmland</w:t>
      </w:r>
      <w:r w:rsidR="00CE63DB" w:rsidRPr="0007626E">
        <w:rPr>
          <w:highlight w:val="yellow"/>
        </w:rPr>
        <w:t>)</w:t>
      </w:r>
      <w:r w:rsidRPr="0007626E">
        <w:rPr>
          <w:highlight w:val="yellow"/>
        </w:rPr>
        <w:t>, demographics, agricultural capability</w:t>
      </w:r>
      <w:r w:rsidR="008E5737" w:rsidRPr="0007626E">
        <w:rPr>
          <w:highlight w:val="yellow"/>
        </w:rPr>
        <w:t xml:space="preserve"> (soils, climate),</w:t>
      </w:r>
      <w:r w:rsidRPr="0007626E">
        <w:rPr>
          <w:highlight w:val="yellow"/>
        </w:rPr>
        <w:t xml:space="preserve"> farming activities</w:t>
      </w:r>
      <w:r w:rsidR="008E5737" w:rsidRPr="0007626E">
        <w:rPr>
          <w:highlight w:val="yellow"/>
        </w:rPr>
        <w:t>, farm and farmer demographics</w:t>
      </w:r>
      <w:r w:rsidRPr="0007626E">
        <w:rPr>
          <w:highlight w:val="yellow"/>
        </w:rPr>
        <w:t>]</w:t>
      </w:r>
    </w:p>
    <w:p w:rsidR="002D21A9" w:rsidRDefault="002D21A9" w:rsidP="00DA472C"/>
    <w:p w:rsidR="00D13B09" w:rsidRDefault="00D13B09">
      <w:pPr>
        <w:spacing w:after="200" w:line="276" w:lineRule="auto"/>
      </w:pPr>
      <w:r>
        <w:br w:type="page"/>
      </w:r>
    </w:p>
    <w:p w:rsidR="00B418D6" w:rsidRDefault="00BB7476" w:rsidP="006928C9">
      <w:pPr>
        <w:pStyle w:val="Heading1"/>
      </w:pPr>
      <w:bookmarkStart w:id="31" w:name="_Toc403482486"/>
      <w:bookmarkStart w:id="32" w:name="_Toc444679676"/>
      <w:r>
        <w:lastRenderedPageBreak/>
        <w:t>R</w:t>
      </w:r>
      <w:r w:rsidR="004C51D5">
        <w:t>esults</w:t>
      </w:r>
      <w:bookmarkEnd w:id="31"/>
      <w:bookmarkEnd w:id="32"/>
    </w:p>
    <w:p w:rsidR="00B418D6" w:rsidRPr="000840B5" w:rsidRDefault="00B418D6" w:rsidP="00B418D6"/>
    <w:p w:rsidR="00B418D6" w:rsidRDefault="0014597C" w:rsidP="00B418D6">
      <w:pPr>
        <w:rPr>
          <w:bCs/>
          <w:spacing w:val="-2"/>
        </w:rPr>
      </w:pPr>
      <w:r>
        <w:rPr>
          <w:bCs/>
          <w:spacing w:val="-2"/>
        </w:rPr>
        <w:t xml:space="preserve">In this section </w:t>
      </w:r>
      <w:r w:rsidR="00E27B80">
        <w:rPr>
          <w:bCs/>
          <w:spacing w:val="-2"/>
        </w:rPr>
        <w:t xml:space="preserve">we present </w:t>
      </w:r>
      <w:r w:rsidR="00012887">
        <w:rPr>
          <w:bCs/>
          <w:spacing w:val="-2"/>
        </w:rPr>
        <w:t>the</w:t>
      </w:r>
      <w:r w:rsidR="00E27B80">
        <w:rPr>
          <w:bCs/>
          <w:spacing w:val="-2"/>
        </w:rPr>
        <w:t xml:space="preserve"> results for the </w:t>
      </w:r>
      <w:r w:rsidR="00FB7B27">
        <w:rPr>
          <w:bCs/>
          <w:spacing w:val="-2"/>
        </w:rPr>
        <w:t>assessment</w:t>
      </w:r>
      <w:r w:rsidR="00E27B80">
        <w:rPr>
          <w:bCs/>
          <w:spacing w:val="-2"/>
        </w:rPr>
        <w:t xml:space="preserve"> of </w:t>
      </w:r>
      <w:r w:rsidR="00E27B80" w:rsidRPr="00E27B80">
        <w:rPr>
          <w:bCs/>
          <w:spacing w:val="-2"/>
          <w:highlight w:val="cyan"/>
        </w:rPr>
        <w:t>[name of site]</w:t>
      </w:r>
      <w:r w:rsidR="00E27B80">
        <w:rPr>
          <w:bCs/>
          <w:spacing w:val="-2"/>
        </w:rPr>
        <w:t xml:space="preserve">.  </w:t>
      </w:r>
      <w:r w:rsidR="00BE7240">
        <w:rPr>
          <w:bCs/>
          <w:spacing w:val="-2"/>
        </w:rPr>
        <w:t xml:space="preserve">We begin with </w:t>
      </w:r>
      <w:r w:rsidR="00B8422A">
        <w:rPr>
          <w:bCs/>
          <w:spacing w:val="-2"/>
        </w:rPr>
        <w:t>our analysis of</w:t>
      </w:r>
      <w:r w:rsidR="00BE7240">
        <w:rPr>
          <w:bCs/>
          <w:spacing w:val="-2"/>
        </w:rPr>
        <w:t xml:space="preserve"> the legislative framework.  </w:t>
      </w:r>
      <w:r w:rsidR="00B8422A">
        <w:rPr>
          <w:bCs/>
          <w:spacing w:val="-2"/>
        </w:rPr>
        <w:t xml:space="preserve">Next we </w:t>
      </w:r>
      <w:r w:rsidR="00BE7240">
        <w:rPr>
          <w:bCs/>
          <w:spacing w:val="-2"/>
        </w:rPr>
        <w:t>present the results of the content analyses of local government policies</w:t>
      </w:r>
      <w:r w:rsidR="00012887">
        <w:rPr>
          <w:bCs/>
          <w:spacing w:val="-2"/>
        </w:rPr>
        <w:t xml:space="preserve"> and legislation</w:t>
      </w:r>
      <w:r w:rsidR="00B8422A">
        <w:rPr>
          <w:bCs/>
          <w:spacing w:val="-2"/>
        </w:rPr>
        <w:t xml:space="preserve">.  </w:t>
      </w:r>
      <w:r w:rsidR="00012887">
        <w:rPr>
          <w:bCs/>
          <w:spacing w:val="-2"/>
        </w:rPr>
        <w:t xml:space="preserve"> </w:t>
      </w:r>
      <w:r w:rsidR="00B8422A">
        <w:rPr>
          <w:bCs/>
          <w:spacing w:val="-2"/>
        </w:rPr>
        <w:t>We then present</w:t>
      </w:r>
      <w:r w:rsidR="00012887">
        <w:rPr>
          <w:bCs/>
          <w:spacing w:val="-2"/>
        </w:rPr>
        <w:t xml:space="preserve"> the results of </w:t>
      </w:r>
      <w:r w:rsidR="00BE7240">
        <w:rPr>
          <w:bCs/>
          <w:spacing w:val="-2"/>
        </w:rPr>
        <w:t>the political context, which includes our assessment of the influence of the three policy regimes (farmland preservation, food sovereignty, and global competitiveness)</w:t>
      </w:r>
      <w:r w:rsidR="00012887">
        <w:rPr>
          <w:bCs/>
          <w:spacing w:val="-2"/>
        </w:rPr>
        <w:t>.  The section ends with</w:t>
      </w:r>
      <w:r w:rsidR="00BE7240">
        <w:rPr>
          <w:bCs/>
          <w:spacing w:val="-2"/>
        </w:rPr>
        <w:t xml:space="preserve"> results of the stakeholder analysis.</w:t>
      </w:r>
      <w:r w:rsidR="00D20F22">
        <w:rPr>
          <w:bCs/>
          <w:spacing w:val="-2"/>
        </w:rPr>
        <w:t xml:space="preserve">  We discuss the significance of these results in the </w:t>
      </w:r>
      <w:r w:rsidR="00EE3A4D">
        <w:rPr>
          <w:bCs/>
          <w:spacing w:val="-2"/>
        </w:rPr>
        <w:t>next</w:t>
      </w:r>
      <w:r w:rsidR="00D20F22">
        <w:rPr>
          <w:bCs/>
          <w:spacing w:val="-2"/>
        </w:rPr>
        <w:t xml:space="preserve"> section.</w:t>
      </w:r>
    </w:p>
    <w:p w:rsidR="0014597C" w:rsidRDefault="0014597C" w:rsidP="00B418D6">
      <w:pPr>
        <w:rPr>
          <w:bCs/>
          <w:spacing w:val="-2"/>
        </w:rPr>
      </w:pPr>
    </w:p>
    <w:p w:rsidR="00CB0226" w:rsidRPr="000840B5" w:rsidRDefault="00CB0226" w:rsidP="00B418D6">
      <w:pPr>
        <w:rPr>
          <w:bCs/>
          <w:spacing w:val="-2"/>
        </w:rPr>
      </w:pPr>
    </w:p>
    <w:p w:rsidR="00D13B09" w:rsidRDefault="008946AF" w:rsidP="002D2423">
      <w:pPr>
        <w:pStyle w:val="Heading2"/>
      </w:pPr>
      <w:bookmarkStart w:id="33" w:name="_Toc403482487"/>
      <w:bookmarkStart w:id="34" w:name="_Toc444679677"/>
      <w:r>
        <w:t>State of a</w:t>
      </w:r>
      <w:r w:rsidR="00D13B09">
        <w:t>gricultural land use planning</w:t>
      </w:r>
      <w:bookmarkEnd w:id="33"/>
      <w:bookmarkEnd w:id="34"/>
    </w:p>
    <w:p w:rsidR="00D13B09" w:rsidRDefault="00D13B09" w:rsidP="00D13B09"/>
    <w:p w:rsidR="00D13B09" w:rsidRDefault="00D13B09" w:rsidP="00D13B09">
      <w:r w:rsidRPr="00937F6C">
        <w:rPr>
          <w:highlight w:val="yellow"/>
        </w:rPr>
        <w:t>[</w:t>
      </w:r>
      <w:r w:rsidR="00EF71A0">
        <w:rPr>
          <w:highlight w:val="yellow"/>
        </w:rPr>
        <w:t xml:space="preserve">describe </w:t>
      </w:r>
      <w:r w:rsidR="008678CF">
        <w:rPr>
          <w:highlight w:val="yellow"/>
        </w:rPr>
        <w:t xml:space="preserve">data </w:t>
      </w:r>
      <w:r w:rsidR="00B45CB3">
        <w:rPr>
          <w:highlight w:val="yellow"/>
        </w:rPr>
        <w:t xml:space="preserve">collected </w:t>
      </w:r>
      <w:r w:rsidR="007333BD">
        <w:rPr>
          <w:highlight w:val="yellow"/>
        </w:rPr>
        <w:t xml:space="preserve">from secondary sources </w:t>
      </w:r>
      <w:r w:rsidR="00B45CB3">
        <w:rPr>
          <w:highlight w:val="yellow"/>
        </w:rPr>
        <w:t xml:space="preserve">that describe </w:t>
      </w:r>
      <w:r w:rsidR="00EF71A0">
        <w:rPr>
          <w:highlight w:val="yellow"/>
        </w:rPr>
        <w:t xml:space="preserve">the </w:t>
      </w:r>
      <w:r w:rsidRPr="00937F6C">
        <w:rPr>
          <w:highlight w:val="yellow"/>
        </w:rPr>
        <w:t xml:space="preserve">general state of agricultural land use planning:  </w:t>
      </w:r>
      <w:r w:rsidR="0098191F">
        <w:rPr>
          <w:highlight w:val="yellow"/>
        </w:rPr>
        <w:t xml:space="preserve">measures of </w:t>
      </w:r>
      <w:r w:rsidR="0014597C">
        <w:rPr>
          <w:highlight w:val="yellow"/>
        </w:rPr>
        <w:t xml:space="preserve">effectiveness, </w:t>
      </w:r>
      <w:r w:rsidRPr="00937F6C">
        <w:rPr>
          <w:highlight w:val="yellow"/>
        </w:rPr>
        <w:t>historic loss</w:t>
      </w:r>
      <w:r w:rsidR="006E674E" w:rsidRPr="00937F6C">
        <w:rPr>
          <w:highlight w:val="yellow"/>
        </w:rPr>
        <w:t>/</w:t>
      </w:r>
      <w:r w:rsidR="00666DBF" w:rsidRPr="00937F6C">
        <w:rPr>
          <w:highlight w:val="yellow"/>
        </w:rPr>
        <w:t>fragmentation/</w:t>
      </w:r>
      <w:r w:rsidR="006E674E" w:rsidRPr="00937F6C">
        <w:rPr>
          <w:highlight w:val="yellow"/>
        </w:rPr>
        <w:t>preservation</w:t>
      </w:r>
      <w:r w:rsidRPr="00937F6C">
        <w:rPr>
          <w:highlight w:val="yellow"/>
        </w:rPr>
        <w:t xml:space="preserve"> of farmland, </w:t>
      </w:r>
      <w:r w:rsidR="0014597C">
        <w:rPr>
          <w:highlight w:val="yellow"/>
        </w:rPr>
        <w:t xml:space="preserve">land use planning decisions, consistency, </w:t>
      </w:r>
      <w:r w:rsidRPr="00937F6C">
        <w:rPr>
          <w:highlight w:val="yellow"/>
        </w:rPr>
        <w:t>level of political support (i.e., it is a government priority?), level of public support</w:t>
      </w:r>
      <w:r w:rsidR="00BA48DF" w:rsidRPr="00937F6C">
        <w:rPr>
          <w:highlight w:val="yellow"/>
        </w:rPr>
        <w:t>, issues and opportunities</w:t>
      </w:r>
      <w:r w:rsidR="00CC0781">
        <w:rPr>
          <w:highlight w:val="yellow"/>
        </w:rPr>
        <w:t>.</w:t>
      </w:r>
      <w:r w:rsidRPr="00937F6C">
        <w:rPr>
          <w:highlight w:val="yellow"/>
        </w:rPr>
        <w:t>]</w:t>
      </w:r>
    </w:p>
    <w:p w:rsidR="002D21A9" w:rsidRDefault="002D21A9" w:rsidP="00932BC9">
      <w:pPr>
        <w:spacing w:after="200" w:line="276" w:lineRule="auto"/>
      </w:pPr>
    </w:p>
    <w:p w:rsidR="00DE2ADB" w:rsidRPr="00E14C69" w:rsidRDefault="00B36C8A" w:rsidP="002D2423">
      <w:pPr>
        <w:pStyle w:val="Heading2"/>
      </w:pPr>
      <w:bookmarkStart w:id="35" w:name="_Toc403482488"/>
      <w:bookmarkStart w:id="36" w:name="_Toc444679678"/>
      <w:r>
        <w:t>L</w:t>
      </w:r>
      <w:r w:rsidR="00DE2ADB" w:rsidRPr="00E14C69">
        <w:t>egislative framework</w:t>
      </w:r>
      <w:bookmarkEnd w:id="35"/>
      <w:bookmarkEnd w:id="36"/>
    </w:p>
    <w:p w:rsidR="00DE2ADB" w:rsidRDefault="00DE2ADB" w:rsidP="007333BD"/>
    <w:p w:rsidR="00D2432E" w:rsidRPr="00EE58AF" w:rsidRDefault="00DB1619" w:rsidP="0029579C">
      <w:pPr>
        <w:rPr>
          <w:bCs/>
        </w:rPr>
      </w:pPr>
      <w:r>
        <w:rPr>
          <w:bCs/>
        </w:rPr>
        <w:t xml:space="preserve">The legislative framework consists of policies, regulations, and governance structures related to agricultural land use planning at local, regional, and provincial levels of government.  Policy documents were identified as enforceable, aspirational, or enabling (refer to the appended glossary for definitions of these and other terms).  </w:t>
      </w:r>
    </w:p>
    <w:p w:rsidR="003F2F24" w:rsidRDefault="00DB1619" w:rsidP="003F2F24">
      <w:r>
        <w:tab/>
      </w:r>
      <w:r w:rsidR="00A22C98" w:rsidRPr="00A22C98">
        <w:rPr>
          <w:highlight w:val="yellow"/>
        </w:rPr>
        <w:t>[Describe the results of the &lt;</w:t>
      </w:r>
      <w:r w:rsidR="00597A8C">
        <w:rPr>
          <w:highlight w:val="yellow"/>
        </w:rPr>
        <w:t>AgLUP Toolkit</w:t>
      </w:r>
      <w:r w:rsidR="00597A8C" w:rsidRPr="00506B2B">
        <w:rPr>
          <w:highlight w:val="yellow"/>
        </w:rPr>
        <w:t xml:space="preserve"> </w:t>
      </w:r>
      <w:r w:rsidR="00A22C98" w:rsidRPr="00A22C98">
        <w:rPr>
          <w:highlight w:val="yellow"/>
        </w:rPr>
        <w:t>Legislative Framework&gt; in relation to Legislation, Policy, Governance, Required Integration</w:t>
      </w:r>
      <w:r w:rsidR="0022050E">
        <w:rPr>
          <w:highlight w:val="yellow"/>
        </w:rPr>
        <w:t>.</w:t>
      </w:r>
      <w:r w:rsidR="00A22C98" w:rsidRPr="00A22C98">
        <w:rPr>
          <w:highlight w:val="yellow"/>
        </w:rPr>
        <w:t>]</w:t>
      </w:r>
      <w:r>
        <w:t xml:space="preserve">  </w:t>
      </w:r>
      <w:r w:rsidR="003F2F24" w:rsidRPr="00506B2B">
        <w:rPr>
          <w:highlight w:val="yellow"/>
        </w:rPr>
        <w:t xml:space="preserve">[Refer to the </w:t>
      </w:r>
      <w:r w:rsidR="00A559E6">
        <w:rPr>
          <w:highlight w:val="yellow"/>
        </w:rPr>
        <w:t>&lt;</w:t>
      </w:r>
      <w:r w:rsidR="00597A8C">
        <w:rPr>
          <w:highlight w:val="yellow"/>
        </w:rPr>
        <w:t>AgLUP Toolkit</w:t>
      </w:r>
      <w:r w:rsidR="00506B2B" w:rsidRPr="00506B2B">
        <w:rPr>
          <w:highlight w:val="yellow"/>
        </w:rPr>
        <w:t xml:space="preserve"> Legislative Framework</w:t>
      </w:r>
      <w:r w:rsidR="00A559E6">
        <w:rPr>
          <w:highlight w:val="yellow"/>
        </w:rPr>
        <w:t>&gt;</w:t>
      </w:r>
      <w:r w:rsidR="009F3418">
        <w:rPr>
          <w:highlight w:val="yellow"/>
        </w:rPr>
        <w:t xml:space="preserve">; </w:t>
      </w:r>
      <w:proofErr w:type="spellStart"/>
      <w:r w:rsidR="009F3418">
        <w:rPr>
          <w:highlight w:val="yellow"/>
        </w:rPr>
        <w:t>summarise</w:t>
      </w:r>
      <w:proofErr w:type="spellEnd"/>
      <w:r w:rsidR="009F3418">
        <w:rPr>
          <w:highlight w:val="yellow"/>
        </w:rPr>
        <w:t xml:space="preserve"> results in the table below</w:t>
      </w:r>
      <w:r w:rsidR="003F2F24" w:rsidRPr="00506B2B">
        <w:rPr>
          <w:highlight w:val="yellow"/>
        </w:rPr>
        <w:t>]</w:t>
      </w:r>
    </w:p>
    <w:p w:rsidR="00D2432E" w:rsidRDefault="00D2432E" w:rsidP="00B36C8A"/>
    <w:p w:rsidR="00EB730C" w:rsidRDefault="00EB730C" w:rsidP="00B36C8A"/>
    <w:p w:rsidR="00EB730C" w:rsidRDefault="00EB730C" w:rsidP="00B36C8A">
      <w:pPr>
        <w:sectPr w:rsidR="00EB730C" w:rsidSect="00671324">
          <w:pgSz w:w="12240" w:h="15840"/>
          <w:pgMar w:top="1710" w:right="1440" w:bottom="1440" w:left="1440" w:header="720" w:footer="720" w:gutter="0"/>
          <w:pgNumType w:start="1"/>
          <w:cols w:space="720"/>
          <w:titlePg/>
          <w:docGrid w:linePitch="360"/>
        </w:sectPr>
      </w:pPr>
    </w:p>
    <w:p w:rsidR="00EB730C" w:rsidRDefault="00EB730C" w:rsidP="00B36C8A"/>
    <w:p w:rsidR="00EB730C" w:rsidRPr="00953EB1" w:rsidRDefault="003B33E6" w:rsidP="00A536A6">
      <w:pPr>
        <w:pStyle w:val="Caption"/>
        <w:keepNext/>
      </w:pPr>
      <w:bookmarkStart w:id="37" w:name="_Toc444521916"/>
      <w:commentRangeStart w:id="38"/>
      <w:r>
        <w:t>Table</w:t>
      </w:r>
      <w:commentRangeEnd w:id="38"/>
      <w:r w:rsidR="008A5330">
        <w:rPr>
          <w:rStyle w:val="CommentReference"/>
          <w:bCs w:val="0"/>
          <w:color w:val="auto"/>
        </w:rPr>
        <w:commentReference w:id="38"/>
      </w:r>
      <w:r>
        <w:t xml:space="preserve"> </w:t>
      </w:r>
      <w:r>
        <w:fldChar w:fldCharType="begin"/>
      </w:r>
      <w:r>
        <w:instrText xml:space="preserve"> SEQ Table \* ARABIC </w:instrText>
      </w:r>
      <w:r>
        <w:fldChar w:fldCharType="separate"/>
      </w:r>
      <w:r w:rsidR="003B1267">
        <w:rPr>
          <w:noProof/>
        </w:rPr>
        <w:t>1</w:t>
      </w:r>
      <w:r>
        <w:fldChar w:fldCharType="end"/>
      </w:r>
      <w:r w:rsidR="00A536A6">
        <w:t xml:space="preserve">:  </w:t>
      </w:r>
      <w:commentRangeStart w:id="39"/>
      <w:r w:rsidR="00A536A6">
        <w:t>Legislative Framework</w:t>
      </w:r>
      <w:commentRangeEnd w:id="39"/>
      <w:r w:rsidR="00A536A6">
        <w:rPr>
          <w:rStyle w:val="CommentReference"/>
          <w:bCs w:val="0"/>
          <w:color w:val="auto"/>
        </w:rPr>
        <w:commentReference w:id="39"/>
      </w:r>
      <w:bookmarkEnd w:id="37"/>
    </w:p>
    <w:tbl>
      <w:tblPr>
        <w:tblStyle w:val="TableGrid"/>
        <w:tblpPr w:leftFromText="180" w:rightFromText="180" w:vertAnchor="text" w:tblpY="1"/>
        <w:tblOverlap w:val="never"/>
        <w:tblW w:w="10982" w:type="dxa"/>
        <w:tblInd w:w="18" w:type="dxa"/>
        <w:tblLayout w:type="fixed"/>
        <w:tblLook w:val="04A0" w:firstRow="1" w:lastRow="0" w:firstColumn="1" w:lastColumn="0" w:noHBand="0" w:noVBand="1"/>
      </w:tblPr>
      <w:tblGrid>
        <w:gridCol w:w="810"/>
        <w:gridCol w:w="3390"/>
        <w:gridCol w:w="3391"/>
        <w:gridCol w:w="3391"/>
      </w:tblGrid>
      <w:tr w:rsidR="00EB730C" w:rsidTr="00E428DF">
        <w:trPr>
          <w:cantSplit/>
          <w:trHeight w:val="529"/>
        </w:trPr>
        <w:tc>
          <w:tcPr>
            <w:tcW w:w="810" w:type="dxa"/>
            <w:shd w:val="clear" w:color="auto" w:fill="FFFFFF" w:themeFill="background1"/>
          </w:tcPr>
          <w:p w:rsidR="00EB730C" w:rsidRPr="00C96C28" w:rsidRDefault="00EB730C" w:rsidP="00910E2F">
            <w:pPr>
              <w:rPr>
                <w:b/>
                <w:sz w:val="32"/>
              </w:rPr>
            </w:pPr>
          </w:p>
        </w:tc>
        <w:tc>
          <w:tcPr>
            <w:tcW w:w="3390" w:type="dxa"/>
            <w:shd w:val="clear" w:color="auto" w:fill="66FF33"/>
            <w:vAlign w:val="center"/>
          </w:tcPr>
          <w:p w:rsidR="00EB730C" w:rsidRDefault="00EB730C" w:rsidP="00910E2F">
            <w:pPr>
              <w:jc w:val="center"/>
            </w:pPr>
            <w:r w:rsidRPr="00C96C28">
              <w:rPr>
                <w:b/>
                <w:sz w:val="36"/>
              </w:rPr>
              <w:t>POLICY</w:t>
            </w:r>
          </w:p>
        </w:tc>
        <w:tc>
          <w:tcPr>
            <w:tcW w:w="3391" w:type="dxa"/>
            <w:shd w:val="clear" w:color="auto" w:fill="66FF33"/>
            <w:vAlign w:val="center"/>
          </w:tcPr>
          <w:p w:rsidR="00EB730C" w:rsidRPr="00457682" w:rsidRDefault="00EB730C" w:rsidP="00910E2F">
            <w:pPr>
              <w:jc w:val="center"/>
              <w:rPr>
                <w:sz w:val="48"/>
              </w:rPr>
            </w:pPr>
            <w:r w:rsidRPr="00C96C28">
              <w:rPr>
                <w:b/>
                <w:sz w:val="36"/>
              </w:rPr>
              <w:t>LEGISLATION</w:t>
            </w:r>
          </w:p>
        </w:tc>
        <w:tc>
          <w:tcPr>
            <w:tcW w:w="3391" w:type="dxa"/>
            <w:shd w:val="clear" w:color="auto" w:fill="66FF33"/>
            <w:vAlign w:val="center"/>
          </w:tcPr>
          <w:p w:rsidR="00EB730C" w:rsidRPr="00457682" w:rsidRDefault="00EB730C" w:rsidP="00910E2F">
            <w:pPr>
              <w:jc w:val="center"/>
              <w:rPr>
                <w:sz w:val="48"/>
              </w:rPr>
            </w:pPr>
            <w:r w:rsidRPr="00C96C28">
              <w:rPr>
                <w:b/>
                <w:sz w:val="36"/>
              </w:rPr>
              <w:t>GOVERNANCE</w:t>
            </w:r>
          </w:p>
        </w:tc>
      </w:tr>
    </w:tbl>
    <w:tbl>
      <w:tblPr>
        <w:tblStyle w:val="TableGrid"/>
        <w:tblW w:w="10980" w:type="dxa"/>
        <w:tblInd w:w="18" w:type="dxa"/>
        <w:tblLayout w:type="fixed"/>
        <w:tblLook w:val="04A0" w:firstRow="1" w:lastRow="0" w:firstColumn="1" w:lastColumn="0" w:noHBand="0" w:noVBand="1"/>
      </w:tblPr>
      <w:tblGrid>
        <w:gridCol w:w="810"/>
        <w:gridCol w:w="3390"/>
        <w:gridCol w:w="3390"/>
        <w:gridCol w:w="3390"/>
      </w:tblGrid>
      <w:tr w:rsidR="00D20122" w:rsidTr="00E428DF">
        <w:trPr>
          <w:cantSplit/>
          <w:trHeight w:val="1134"/>
        </w:trPr>
        <w:tc>
          <w:tcPr>
            <w:tcW w:w="810" w:type="dxa"/>
            <w:shd w:val="clear" w:color="auto" w:fill="66FF33"/>
            <w:textDirection w:val="btLr"/>
            <w:vAlign w:val="center"/>
          </w:tcPr>
          <w:p w:rsidR="00D20122" w:rsidRPr="00C96C28" w:rsidRDefault="00D20122" w:rsidP="00910E2F">
            <w:pPr>
              <w:ind w:left="113" w:right="113"/>
              <w:jc w:val="center"/>
              <w:rPr>
                <w:b/>
                <w:sz w:val="32"/>
              </w:rPr>
            </w:pPr>
            <w:r w:rsidRPr="00C96C28">
              <w:rPr>
                <w:b/>
                <w:sz w:val="32"/>
              </w:rPr>
              <w:t>PR</w:t>
            </w:r>
            <w:r>
              <w:rPr>
                <w:b/>
                <w:sz w:val="32"/>
              </w:rPr>
              <w:t>O</w:t>
            </w:r>
            <w:r w:rsidRPr="00C96C28">
              <w:rPr>
                <w:b/>
                <w:sz w:val="32"/>
              </w:rPr>
              <w:t>VINCIAL</w:t>
            </w:r>
          </w:p>
        </w:tc>
        <w:tc>
          <w:tcPr>
            <w:tcW w:w="3390" w:type="dxa"/>
            <w:vAlign w:val="center"/>
          </w:tcPr>
          <w:p w:rsidR="00D20122" w:rsidRPr="00C02503" w:rsidRDefault="00D20122" w:rsidP="00E26AAE">
            <w:pPr>
              <w:rPr>
                <w:sz w:val="20"/>
                <w:szCs w:val="18"/>
                <w:u w:val="single"/>
              </w:rPr>
            </w:pPr>
            <w:r w:rsidRPr="00C02503">
              <w:rPr>
                <w:sz w:val="20"/>
                <w:szCs w:val="18"/>
              </w:rPr>
              <w:t xml:space="preserve">[ALC] </w:t>
            </w:r>
            <w:r w:rsidRPr="00C02503">
              <w:rPr>
                <w:sz w:val="20"/>
                <w:szCs w:val="18"/>
                <w:u w:val="single"/>
              </w:rPr>
              <w:t>Annual Service Plans</w:t>
            </w:r>
          </w:p>
          <w:p w:rsidR="00D20122" w:rsidRPr="00C02503" w:rsidRDefault="00D20122" w:rsidP="00E26AAE">
            <w:pPr>
              <w:rPr>
                <w:sz w:val="20"/>
                <w:szCs w:val="18"/>
              </w:rPr>
            </w:pPr>
            <w:r w:rsidRPr="00C02503">
              <w:rPr>
                <w:sz w:val="20"/>
                <w:szCs w:val="18"/>
              </w:rPr>
              <w:t xml:space="preserve">[MAL] </w:t>
            </w:r>
            <w:r w:rsidRPr="00C02503">
              <w:rPr>
                <w:sz w:val="20"/>
                <w:szCs w:val="18"/>
                <w:u w:val="single"/>
              </w:rPr>
              <w:t>Strengthening Farming</w:t>
            </w:r>
          </w:p>
          <w:p w:rsidR="00D20122" w:rsidRPr="00C02503" w:rsidRDefault="00D20122" w:rsidP="00E26AAE">
            <w:pPr>
              <w:rPr>
                <w:sz w:val="20"/>
                <w:szCs w:val="18"/>
              </w:rPr>
            </w:pPr>
            <w:r w:rsidRPr="00C02503">
              <w:rPr>
                <w:sz w:val="20"/>
                <w:szCs w:val="18"/>
              </w:rPr>
              <w:t>[ALC] ALR and Community Planning Guidelines</w:t>
            </w:r>
          </w:p>
          <w:p w:rsidR="00D20122" w:rsidRPr="00C02503" w:rsidRDefault="00D20122" w:rsidP="00E26AAE">
            <w:pPr>
              <w:rPr>
                <w:sz w:val="20"/>
                <w:szCs w:val="18"/>
              </w:rPr>
            </w:pPr>
            <w:r w:rsidRPr="00C02503">
              <w:rPr>
                <w:sz w:val="20"/>
                <w:szCs w:val="18"/>
              </w:rPr>
              <w:t>[Smith] “Planning for Agriculture”</w:t>
            </w:r>
          </w:p>
        </w:tc>
        <w:tc>
          <w:tcPr>
            <w:tcW w:w="3390" w:type="dxa"/>
            <w:vAlign w:val="center"/>
          </w:tcPr>
          <w:p w:rsidR="00D20122" w:rsidRPr="00C02503" w:rsidRDefault="00D20122" w:rsidP="00E26AAE">
            <w:pPr>
              <w:rPr>
                <w:i/>
                <w:sz w:val="20"/>
                <w:szCs w:val="18"/>
              </w:rPr>
            </w:pPr>
            <w:r w:rsidRPr="00C02503">
              <w:rPr>
                <w:i/>
                <w:sz w:val="20"/>
                <w:szCs w:val="18"/>
              </w:rPr>
              <w:t>Agricultural Land Commission Act</w:t>
            </w:r>
          </w:p>
          <w:p w:rsidR="00D20122" w:rsidRPr="00C02503" w:rsidRDefault="00D20122" w:rsidP="00E26AAE">
            <w:pPr>
              <w:rPr>
                <w:i/>
                <w:sz w:val="20"/>
                <w:szCs w:val="18"/>
              </w:rPr>
            </w:pPr>
            <w:r w:rsidRPr="00C02503">
              <w:rPr>
                <w:i/>
                <w:sz w:val="20"/>
                <w:szCs w:val="18"/>
              </w:rPr>
              <w:t>Local Government Act</w:t>
            </w:r>
          </w:p>
          <w:p w:rsidR="00D20122" w:rsidRPr="00C02503" w:rsidRDefault="00D20122" w:rsidP="00E26AAE">
            <w:pPr>
              <w:rPr>
                <w:sz w:val="20"/>
                <w:szCs w:val="18"/>
              </w:rPr>
            </w:pPr>
            <w:r w:rsidRPr="00C02503">
              <w:rPr>
                <w:i/>
                <w:sz w:val="20"/>
                <w:szCs w:val="18"/>
              </w:rPr>
              <w:t xml:space="preserve">Farm Practices Protection </w:t>
            </w:r>
            <w:r w:rsidRPr="00C02503">
              <w:rPr>
                <w:i/>
                <w:sz w:val="20"/>
                <w:szCs w:val="18"/>
              </w:rPr>
              <w:br/>
              <w:t>(Right to Farm) Act</w:t>
            </w:r>
            <w:r w:rsidRPr="00C02503">
              <w:rPr>
                <w:sz w:val="20"/>
                <w:szCs w:val="18"/>
              </w:rPr>
              <w:t xml:space="preserve"> </w:t>
            </w:r>
          </w:p>
          <w:p w:rsidR="00D20122" w:rsidRPr="00C02503" w:rsidRDefault="00D20122" w:rsidP="00E26AAE">
            <w:pPr>
              <w:rPr>
                <w:i/>
                <w:sz w:val="20"/>
                <w:szCs w:val="18"/>
              </w:rPr>
            </w:pPr>
            <w:r w:rsidRPr="00C02503">
              <w:rPr>
                <w:i/>
                <w:sz w:val="20"/>
                <w:szCs w:val="18"/>
              </w:rPr>
              <w:t>Forest and Range Practices Act</w:t>
            </w:r>
          </w:p>
          <w:p w:rsidR="00D20122" w:rsidRPr="00C02503" w:rsidRDefault="00D20122" w:rsidP="00E26AAE">
            <w:pPr>
              <w:rPr>
                <w:i/>
                <w:sz w:val="20"/>
                <w:szCs w:val="18"/>
              </w:rPr>
            </w:pPr>
            <w:r w:rsidRPr="00C02503">
              <w:rPr>
                <w:i/>
                <w:sz w:val="20"/>
                <w:szCs w:val="18"/>
              </w:rPr>
              <w:t>Range Act</w:t>
            </w:r>
          </w:p>
          <w:p w:rsidR="00D20122" w:rsidRPr="00C02503" w:rsidRDefault="00D20122" w:rsidP="00E26AAE">
            <w:pPr>
              <w:rPr>
                <w:i/>
                <w:sz w:val="20"/>
                <w:szCs w:val="18"/>
              </w:rPr>
            </w:pPr>
            <w:r w:rsidRPr="00C02503">
              <w:rPr>
                <w:i/>
                <w:sz w:val="20"/>
                <w:szCs w:val="18"/>
              </w:rPr>
              <w:t>Land Title Act</w:t>
            </w:r>
          </w:p>
          <w:p w:rsidR="00D20122" w:rsidRPr="00C02503" w:rsidRDefault="00D20122" w:rsidP="00E26AAE">
            <w:pPr>
              <w:rPr>
                <w:i/>
                <w:sz w:val="20"/>
                <w:szCs w:val="18"/>
              </w:rPr>
            </w:pPr>
            <w:r w:rsidRPr="00C02503">
              <w:rPr>
                <w:i/>
                <w:sz w:val="20"/>
                <w:szCs w:val="18"/>
              </w:rPr>
              <w:t>Water Act</w:t>
            </w:r>
          </w:p>
          <w:p w:rsidR="00D20122" w:rsidRPr="00C02503" w:rsidRDefault="00D20122" w:rsidP="00E26AAE">
            <w:pPr>
              <w:rPr>
                <w:b/>
                <w:sz w:val="20"/>
                <w:szCs w:val="18"/>
              </w:rPr>
            </w:pPr>
            <w:r w:rsidRPr="00C02503">
              <w:rPr>
                <w:b/>
                <w:sz w:val="20"/>
                <w:szCs w:val="18"/>
              </w:rPr>
              <w:t>Agricultural Land Reserve Use, Subdivision, and Procedure Regulation</w:t>
            </w:r>
          </w:p>
        </w:tc>
        <w:tc>
          <w:tcPr>
            <w:tcW w:w="3390" w:type="dxa"/>
            <w:vAlign w:val="center"/>
          </w:tcPr>
          <w:p w:rsidR="00D20122" w:rsidRPr="00C02503" w:rsidRDefault="00D20122" w:rsidP="00E26AAE">
            <w:pPr>
              <w:rPr>
                <w:sz w:val="20"/>
                <w:szCs w:val="18"/>
              </w:rPr>
            </w:pPr>
            <w:r w:rsidRPr="00C02503">
              <w:rPr>
                <w:sz w:val="20"/>
                <w:szCs w:val="18"/>
              </w:rPr>
              <w:t>Agricultural Land Commission</w:t>
            </w:r>
          </w:p>
          <w:p w:rsidR="00D20122" w:rsidRPr="00C02503" w:rsidRDefault="00D20122" w:rsidP="00E26AAE">
            <w:pPr>
              <w:rPr>
                <w:sz w:val="20"/>
                <w:szCs w:val="18"/>
              </w:rPr>
            </w:pPr>
            <w:r w:rsidRPr="00C02503">
              <w:rPr>
                <w:sz w:val="20"/>
                <w:szCs w:val="18"/>
              </w:rPr>
              <w:t>[</w:t>
            </w:r>
            <w:r w:rsidRPr="00C02503">
              <w:rPr>
                <w:i/>
                <w:sz w:val="20"/>
                <w:szCs w:val="18"/>
              </w:rPr>
              <w:t>ALC Act</w:t>
            </w:r>
            <w:r w:rsidRPr="00C02503">
              <w:rPr>
                <w:sz w:val="20"/>
                <w:szCs w:val="18"/>
              </w:rPr>
              <w:t>]</w:t>
            </w:r>
          </w:p>
          <w:p w:rsidR="00D20122" w:rsidRPr="00C02503" w:rsidRDefault="00D20122" w:rsidP="00E26AAE">
            <w:pPr>
              <w:rPr>
                <w:sz w:val="20"/>
                <w:szCs w:val="18"/>
              </w:rPr>
            </w:pPr>
            <w:r w:rsidRPr="00C02503">
              <w:rPr>
                <w:i/>
                <w:sz w:val="20"/>
                <w:szCs w:val="18"/>
              </w:rPr>
              <w:t>Administrative Tribunals Act</w:t>
            </w:r>
          </w:p>
          <w:p w:rsidR="00D20122" w:rsidRPr="00C02503" w:rsidRDefault="00D20122" w:rsidP="00E26AAE">
            <w:pPr>
              <w:rPr>
                <w:sz w:val="20"/>
                <w:szCs w:val="18"/>
              </w:rPr>
            </w:pPr>
            <w:r w:rsidRPr="00C02503">
              <w:rPr>
                <w:sz w:val="20"/>
                <w:szCs w:val="18"/>
              </w:rPr>
              <w:t>Governance Policy for the</w:t>
            </w:r>
          </w:p>
          <w:p w:rsidR="00D20122" w:rsidRPr="00C02503" w:rsidRDefault="00D20122" w:rsidP="00E26AAE">
            <w:pPr>
              <w:rPr>
                <w:sz w:val="20"/>
                <w:szCs w:val="18"/>
              </w:rPr>
            </w:pPr>
            <w:r w:rsidRPr="00C02503">
              <w:rPr>
                <w:sz w:val="20"/>
                <w:szCs w:val="18"/>
              </w:rPr>
              <w:t>Agricultural Land Commission</w:t>
            </w:r>
          </w:p>
        </w:tc>
      </w:tr>
      <w:tr w:rsidR="00D20122" w:rsidTr="00E356AA">
        <w:trPr>
          <w:trHeight w:val="1376"/>
        </w:trPr>
        <w:tc>
          <w:tcPr>
            <w:tcW w:w="810" w:type="dxa"/>
            <w:textDirection w:val="btLr"/>
            <w:vAlign w:val="center"/>
          </w:tcPr>
          <w:p w:rsidR="00D20122" w:rsidRPr="00675BCD" w:rsidRDefault="00D20122" w:rsidP="00910E2F">
            <w:pPr>
              <w:ind w:left="113" w:right="113"/>
              <w:jc w:val="center"/>
              <w:rPr>
                <w:sz w:val="16"/>
              </w:rPr>
            </w:pPr>
            <w:r w:rsidRPr="00675BCD">
              <w:rPr>
                <w:sz w:val="16"/>
              </w:rPr>
              <w:t>REQUIRED</w:t>
            </w:r>
          </w:p>
          <w:p w:rsidR="00D20122" w:rsidRPr="00C96C28" w:rsidRDefault="00D20122" w:rsidP="00910E2F">
            <w:pPr>
              <w:ind w:left="113" w:right="113"/>
              <w:jc w:val="center"/>
              <w:rPr>
                <w:b/>
                <w:sz w:val="32"/>
              </w:rPr>
            </w:pPr>
            <w:r w:rsidRPr="00675BCD">
              <w:rPr>
                <w:sz w:val="16"/>
              </w:rPr>
              <w:t>INTEGRATION</w:t>
            </w:r>
          </w:p>
        </w:tc>
        <w:tc>
          <w:tcPr>
            <w:tcW w:w="10170" w:type="dxa"/>
            <w:gridSpan w:val="3"/>
            <w:vAlign w:val="center"/>
          </w:tcPr>
          <w:p w:rsidR="00774A7A" w:rsidRDefault="00D20122" w:rsidP="00E356AA">
            <w:pPr>
              <w:rPr>
                <w:bCs/>
                <w:sz w:val="20"/>
                <w:szCs w:val="18"/>
                <w:lang w:val="en-CA"/>
              </w:rPr>
            </w:pPr>
            <w:r w:rsidRPr="00C02503">
              <w:rPr>
                <w:b/>
                <w:bCs/>
                <w:sz w:val="20"/>
                <w:szCs w:val="18"/>
                <w:lang w:val="en-CA"/>
              </w:rPr>
              <w:t>LGA Part 25</w:t>
            </w:r>
            <w:r w:rsidRPr="00C02503">
              <w:rPr>
                <w:bCs/>
                <w:sz w:val="20"/>
                <w:szCs w:val="18"/>
                <w:lang w:val="en-CA"/>
              </w:rPr>
              <w:t xml:space="preserve"> </w:t>
            </w:r>
            <w:r w:rsidRPr="00C02503">
              <w:rPr>
                <w:b/>
                <w:sz w:val="20"/>
                <w:szCs w:val="18"/>
                <w:lang w:val="en-CA"/>
              </w:rPr>
              <w:t>849</w:t>
            </w:r>
            <w:r w:rsidRPr="00C02503">
              <w:rPr>
                <w:bCs/>
                <w:sz w:val="20"/>
                <w:szCs w:val="18"/>
                <w:lang w:val="en-CA"/>
              </w:rPr>
              <w:t> </w:t>
            </w:r>
            <w:bookmarkStart w:id="40" w:name="d2e53186_d2e53195"/>
            <w:bookmarkStart w:id="41" w:name="d2e53241"/>
            <w:bookmarkEnd w:id="40"/>
            <w:bookmarkEnd w:id="41"/>
            <w:r w:rsidRPr="00474C96">
              <w:rPr>
                <w:b/>
                <w:bCs/>
                <w:sz w:val="20"/>
                <w:szCs w:val="18"/>
                <w:lang w:val="en-CA"/>
              </w:rPr>
              <w:t>Purp</w:t>
            </w:r>
            <w:r w:rsidR="00474C96" w:rsidRPr="00474C96">
              <w:rPr>
                <w:b/>
                <w:bCs/>
                <w:sz w:val="20"/>
                <w:szCs w:val="18"/>
                <w:lang w:val="en-CA"/>
              </w:rPr>
              <w:t>ose of regional growth strategy</w:t>
            </w:r>
            <w:r w:rsidRPr="00C02503">
              <w:rPr>
                <w:bCs/>
                <w:sz w:val="20"/>
                <w:szCs w:val="18"/>
                <w:lang w:val="en-CA"/>
              </w:rPr>
              <w:t xml:space="preserve">  </w:t>
            </w:r>
          </w:p>
          <w:p w:rsidR="00D20122" w:rsidRPr="00C96C28" w:rsidRDefault="00774A7A" w:rsidP="00774A7A">
            <w:r>
              <w:rPr>
                <w:bCs/>
                <w:sz w:val="20"/>
                <w:szCs w:val="18"/>
                <w:lang w:val="en-CA"/>
              </w:rPr>
              <w:t xml:space="preserve">(e) </w:t>
            </w:r>
            <w:r w:rsidR="00D20122" w:rsidRPr="00C02503">
              <w:rPr>
                <w:bCs/>
                <w:sz w:val="20"/>
                <w:szCs w:val="18"/>
                <w:lang w:val="en-CA"/>
              </w:rPr>
              <w:t>maintaining the integrity of a secure and productive resource base, including the agricultural land reserve</w:t>
            </w:r>
          </w:p>
        </w:tc>
      </w:tr>
      <w:tr w:rsidR="00D20122" w:rsidTr="00E428DF">
        <w:trPr>
          <w:cantSplit/>
          <w:trHeight w:val="1134"/>
        </w:trPr>
        <w:tc>
          <w:tcPr>
            <w:tcW w:w="810" w:type="dxa"/>
            <w:shd w:val="clear" w:color="auto" w:fill="66FF33"/>
            <w:textDirection w:val="btLr"/>
            <w:vAlign w:val="center"/>
          </w:tcPr>
          <w:p w:rsidR="00D20122" w:rsidRPr="00C96C28" w:rsidRDefault="00D20122" w:rsidP="00910E2F">
            <w:pPr>
              <w:ind w:left="113" w:right="113"/>
              <w:jc w:val="center"/>
              <w:rPr>
                <w:b/>
                <w:sz w:val="32"/>
              </w:rPr>
            </w:pPr>
            <w:r>
              <w:rPr>
                <w:b/>
                <w:sz w:val="32"/>
              </w:rPr>
              <w:t>REGIONAL</w:t>
            </w:r>
          </w:p>
        </w:tc>
        <w:tc>
          <w:tcPr>
            <w:tcW w:w="3390" w:type="dxa"/>
            <w:vAlign w:val="center"/>
          </w:tcPr>
          <w:p w:rsidR="00D20122" w:rsidRPr="005F7BDC" w:rsidRDefault="00D20122" w:rsidP="00910E2F">
            <w:pPr>
              <w:jc w:val="center"/>
            </w:pPr>
          </w:p>
          <w:p w:rsidR="00D20122" w:rsidRDefault="00D20122" w:rsidP="00910E2F"/>
          <w:p w:rsidR="00D20122" w:rsidRPr="005F7BDC" w:rsidRDefault="00D20122" w:rsidP="00910E2F">
            <w:pPr>
              <w:jc w:val="center"/>
            </w:pPr>
          </w:p>
          <w:p w:rsidR="00D20122" w:rsidRPr="005F7BDC" w:rsidRDefault="00D20122" w:rsidP="00910E2F">
            <w:pPr>
              <w:jc w:val="center"/>
            </w:pPr>
          </w:p>
          <w:p w:rsidR="00D20122" w:rsidRPr="005F7BDC" w:rsidRDefault="00D20122" w:rsidP="00910E2F"/>
          <w:p w:rsidR="00D20122" w:rsidRPr="005F7BDC" w:rsidRDefault="00D20122" w:rsidP="00910E2F">
            <w:pPr>
              <w:jc w:val="center"/>
            </w:pPr>
          </w:p>
          <w:p w:rsidR="00D20122" w:rsidRPr="005F7BDC" w:rsidRDefault="00D20122" w:rsidP="00910E2F">
            <w:pPr>
              <w:jc w:val="center"/>
            </w:pPr>
          </w:p>
          <w:p w:rsidR="00D20122" w:rsidRPr="005F7BDC" w:rsidRDefault="00D20122" w:rsidP="00910E2F">
            <w:pPr>
              <w:jc w:val="center"/>
            </w:pPr>
          </w:p>
          <w:p w:rsidR="00D20122" w:rsidRPr="005F7BDC" w:rsidRDefault="00D20122" w:rsidP="00910E2F">
            <w:pPr>
              <w:jc w:val="center"/>
            </w:pPr>
          </w:p>
        </w:tc>
        <w:tc>
          <w:tcPr>
            <w:tcW w:w="3390" w:type="dxa"/>
            <w:vAlign w:val="center"/>
          </w:tcPr>
          <w:p w:rsidR="00D20122" w:rsidRPr="005F7BDC" w:rsidRDefault="00D20122" w:rsidP="00910E2F">
            <w:pPr>
              <w:jc w:val="center"/>
            </w:pPr>
          </w:p>
        </w:tc>
        <w:tc>
          <w:tcPr>
            <w:tcW w:w="3390" w:type="dxa"/>
            <w:vAlign w:val="center"/>
          </w:tcPr>
          <w:p w:rsidR="00D20122" w:rsidRPr="005F7BDC" w:rsidRDefault="00D20122" w:rsidP="00910E2F">
            <w:pPr>
              <w:jc w:val="center"/>
            </w:pPr>
          </w:p>
        </w:tc>
      </w:tr>
      <w:tr w:rsidR="00D20122" w:rsidTr="00E356AA">
        <w:trPr>
          <w:trHeight w:val="1430"/>
        </w:trPr>
        <w:tc>
          <w:tcPr>
            <w:tcW w:w="810" w:type="dxa"/>
            <w:textDirection w:val="btLr"/>
            <w:vAlign w:val="center"/>
          </w:tcPr>
          <w:p w:rsidR="00D20122" w:rsidRPr="00675BCD" w:rsidRDefault="00D20122" w:rsidP="00910E2F">
            <w:pPr>
              <w:ind w:left="113" w:right="113"/>
              <w:jc w:val="center"/>
              <w:rPr>
                <w:sz w:val="16"/>
              </w:rPr>
            </w:pPr>
            <w:r w:rsidRPr="00675BCD">
              <w:rPr>
                <w:sz w:val="16"/>
              </w:rPr>
              <w:t>REQUIRED</w:t>
            </w:r>
          </w:p>
          <w:p w:rsidR="00D20122" w:rsidRPr="00C96C28" w:rsidRDefault="00D20122" w:rsidP="00910E2F">
            <w:pPr>
              <w:ind w:left="113" w:right="113"/>
              <w:jc w:val="center"/>
              <w:rPr>
                <w:b/>
                <w:sz w:val="32"/>
              </w:rPr>
            </w:pPr>
            <w:r w:rsidRPr="00675BCD">
              <w:rPr>
                <w:sz w:val="16"/>
              </w:rPr>
              <w:t>INTEGRATION</w:t>
            </w:r>
          </w:p>
        </w:tc>
        <w:tc>
          <w:tcPr>
            <w:tcW w:w="10170" w:type="dxa"/>
            <w:gridSpan w:val="3"/>
            <w:vAlign w:val="center"/>
          </w:tcPr>
          <w:p w:rsidR="00644C52" w:rsidRDefault="00990280" w:rsidP="00E356AA">
            <w:pPr>
              <w:keepNext/>
              <w:keepLines/>
              <w:outlineLvl w:val="3"/>
              <w:rPr>
                <w:rFonts w:eastAsiaTheme="majorEastAsia"/>
                <w:b/>
                <w:bCs/>
                <w:iCs/>
                <w:color w:val="0D0D0D" w:themeColor="text1" w:themeTint="F2"/>
                <w:sz w:val="20"/>
                <w:szCs w:val="20"/>
              </w:rPr>
            </w:pPr>
            <w:r w:rsidRPr="00990280">
              <w:rPr>
                <w:rFonts w:eastAsiaTheme="majorEastAsia"/>
                <w:b/>
                <w:bCs/>
                <w:iCs/>
                <w:color w:val="0D0D0D" w:themeColor="text1" w:themeTint="F2"/>
                <w:sz w:val="20"/>
                <w:szCs w:val="20"/>
              </w:rPr>
              <w:t>ALC</w:t>
            </w:r>
            <w:r w:rsidR="00370BD0">
              <w:rPr>
                <w:rFonts w:eastAsiaTheme="majorEastAsia"/>
                <w:b/>
                <w:bCs/>
                <w:iCs/>
                <w:color w:val="0D0D0D" w:themeColor="text1" w:themeTint="F2"/>
                <w:sz w:val="20"/>
                <w:szCs w:val="20"/>
              </w:rPr>
              <w:t xml:space="preserve"> </w:t>
            </w:r>
            <w:r w:rsidRPr="00990280">
              <w:rPr>
                <w:rFonts w:eastAsiaTheme="majorEastAsia"/>
                <w:b/>
                <w:bCs/>
                <w:iCs/>
                <w:color w:val="0D0D0D" w:themeColor="text1" w:themeTint="F2"/>
                <w:sz w:val="20"/>
                <w:szCs w:val="20"/>
              </w:rPr>
              <w:t>A</w:t>
            </w:r>
            <w:r w:rsidR="00370BD0">
              <w:rPr>
                <w:rFonts w:eastAsiaTheme="majorEastAsia"/>
                <w:b/>
                <w:bCs/>
                <w:iCs/>
                <w:color w:val="0D0D0D" w:themeColor="text1" w:themeTint="F2"/>
                <w:sz w:val="20"/>
                <w:szCs w:val="20"/>
              </w:rPr>
              <w:t>ct</w:t>
            </w:r>
            <w:r w:rsidRPr="00990280">
              <w:rPr>
                <w:rFonts w:eastAsiaTheme="majorEastAsia"/>
                <w:b/>
                <w:bCs/>
                <w:iCs/>
                <w:color w:val="0D0D0D" w:themeColor="text1" w:themeTint="F2"/>
                <w:sz w:val="20"/>
                <w:szCs w:val="20"/>
              </w:rPr>
              <w:t xml:space="preserve"> Section 46</w:t>
            </w:r>
            <w:r w:rsidR="00644C52">
              <w:rPr>
                <w:rFonts w:eastAsiaTheme="majorEastAsia"/>
                <w:b/>
                <w:bCs/>
                <w:iCs/>
                <w:color w:val="0D0D0D" w:themeColor="text1" w:themeTint="F2"/>
                <w:sz w:val="20"/>
                <w:szCs w:val="20"/>
              </w:rPr>
              <w:t xml:space="preserve"> </w:t>
            </w:r>
            <w:r w:rsidR="00644C52" w:rsidRPr="00E356AA">
              <w:rPr>
                <w:rFonts w:eastAsiaTheme="majorEastAsia"/>
                <w:b/>
                <w:bCs/>
                <w:iCs/>
                <w:color w:val="0D0D0D" w:themeColor="text1" w:themeTint="F2"/>
                <w:sz w:val="20"/>
                <w:szCs w:val="20"/>
              </w:rPr>
              <w:t>Conflict with bylaws</w:t>
            </w:r>
          </w:p>
          <w:p w:rsidR="00A171FB" w:rsidRDefault="00A171FB" w:rsidP="00A171FB">
            <w:pPr>
              <w:keepNext/>
              <w:keepLines/>
              <w:ind w:left="720"/>
              <w:outlineLvl w:val="3"/>
              <w:rPr>
                <w:rFonts w:eastAsiaTheme="majorEastAsia"/>
                <w:bCs/>
                <w:iCs/>
                <w:color w:val="0D0D0D" w:themeColor="text1" w:themeTint="F2"/>
                <w:sz w:val="20"/>
                <w:szCs w:val="20"/>
              </w:rPr>
            </w:pPr>
            <w:r w:rsidRPr="00A171FB">
              <w:rPr>
                <w:rFonts w:eastAsiaTheme="majorEastAsia"/>
                <w:bCs/>
                <w:iCs/>
                <w:color w:val="0D0D0D" w:themeColor="text1" w:themeTint="F2"/>
                <w:sz w:val="20"/>
                <w:szCs w:val="20"/>
              </w:rPr>
              <w:t>(2) A local government in respect of its bylaws and a first nation government in</w:t>
            </w:r>
            <w:r>
              <w:rPr>
                <w:rFonts w:eastAsiaTheme="majorEastAsia"/>
                <w:bCs/>
                <w:iCs/>
                <w:color w:val="0D0D0D" w:themeColor="text1" w:themeTint="F2"/>
                <w:sz w:val="20"/>
                <w:szCs w:val="20"/>
              </w:rPr>
              <w:t xml:space="preserve"> </w:t>
            </w:r>
            <w:r w:rsidRPr="00A171FB">
              <w:rPr>
                <w:rFonts w:eastAsiaTheme="majorEastAsia"/>
                <w:bCs/>
                <w:iCs/>
                <w:color w:val="0D0D0D" w:themeColor="text1" w:themeTint="F2"/>
                <w:sz w:val="20"/>
                <w:szCs w:val="20"/>
              </w:rPr>
              <w:t>respect of its laws must ensure consistency with this Act, the regulations and the</w:t>
            </w:r>
            <w:r>
              <w:rPr>
                <w:rFonts w:eastAsiaTheme="majorEastAsia"/>
                <w:bCs/>
                <w:iCs/>
                <w:color w:val="0D0D0D" w:themeColor="text1" w:themeTint="F2"/>
                <w:sz w:val="20"/>
                <w:szCs w:val="20"/>
              </w:rPr>
              <w:t xml:space="preserve"> orders of the commission</w:t>
            </w:r>
          </w:p>
          <w:p w:rsidR="00990280" w:rsidRPr="00644C52" w:rsidRDefault="00644C52" w:rsidP="00644C52">
            <w:pPr>
              <w:keepNext/>
              <w:keepLines/>
              <w:ind w:left="720"/>
              <w:outlineLvl w:val="3"/>
              <w:rPr>
                <w:rFonts w:eastAsiaTheme="majorEastAsia"/>
                <w:bCs/>
                <w:iCs/>
                <w:color w:val="0D0D0D" w:themeColor="text1" w:themeTint="F2"/>
                <w:sz w:val="20"/>
                <w:szCs w:val="20"/>
              </w:rPr>
            </w:pPr>
            <w:r>
              <w:rPr>
                <w:rFonts w:eastAsiaTheme="majorEastAsia"/>
                <w:bCs/>
                <w:iCs/>
                <w:color w:val="0D0D0D" w:themeColor="text1" w:themeTint="F2"/>
                <w:sz w:val="20"/>
                <w:szCs w:val="20"/>
              </w:rPr>
              <w:t>(4) A</w:t>
            </w:r>
            <w:r w:rsidR="00990280" w:rsidRPr="00644C52">
              <w:rPr>
                <w:rFonts w:eastAsiaTheme="majorEastAsia"/>
                <w:bCs/>
                <w:iCs/>
                <w:color w:val="0D0D0D" w:themeColor="text1" w:themeTint="F2"/>
                <w:sz w:val="20"/>
                <w:szCs w:val="20"/>
              </w:rPr>
              <w:t xml:space="preserve"> local government bylaw or a first nation government law that is inconsistent with this Act, the regulations or an order of the commission has, to the extent of the in</w:t>
            </w:r>
            <w:r w:rsidRPr="00644C52">
              <w:rPr>
                <w:rFonts w:eastAsiaTheme="majorEastAsia"/>
                <w:bCs/>
                <w:iCs/>
                <w:color w:val="0D0D0D" w:themeColor="text1" w:themeTint="F2"/>
                <w:sz w:val="20"/>
                <w:szCs w:val="20"/>
              </w:rPr>
              <w:t>consistency, no force or effect</w:t>
            </w:r>
          </w:p>
          <w:p w:rsidR="00990280" w:rsidRPr="00E356AA" w:rsidRDefault="00990280" w:rsidP="00990280">
            <w:pPr>
              <w:rPr>
                <w:sz w:val="20"/>
                <w:szCs w:val="20"/>
                <w:lang w:val="en-CA" w:eastAsia="en-CA"/>
              </w:rPr>
            </w:pPr>
            <w:r w:rsidRPr="00E356AA">
              <w:rPr>
                <w:b/>
                <w:sz w:val="20"/>
                <w:szCs w:val="20"/>
              </w:rPr>
              <w:t>ALC</w:t>
            </w:r>
            <w:r w:rsidRPr="00E356AA">
              <w:rPr>
                <w:rFonts w:cs="Arial"/>
                <w:b/>
                <w:sz w:val="20"/>
                <w:szCs w:val="20"/>
              </w:rPr>
              <w:t xml:space="preserve"> </w:t>
            </w:r>
            <w:r w:rsidRPr="00E356AA">
              <w:rPr>
                <w:b/>
                <w:sz w:val="20"/>
                <w:szCs w:val="20"/>
              </w:rPr>
              <w:t>Act 13 Dispute resolution on community issues</w:t>
            </w:r>
          </w:p>
          <w:p w:rsidR="00E356AA" w:rsidRPr="00E356AA" w:rsidRDefault="00E356AA" w:rsidP="00E356AA">
            <w:pPr>
              <w:outlineLvl w:val="3"/>
              <w:rPr>
                <w:sz w:val="20"/>
                <w:szCs w:val="20"/>
                <w:lang w:eastAsia="en-CA"/>
              </w:rPr>
            </w:pPr>
            <w:r w:rsidRPr="00E356AA">
              <w:rPr>
                <w:b/>
                <w:bCs/>
                <w:sz w:val="20"/>
                <w:szCs w:val="20"/>
                <w:lang w:eastAsia="en-CA"/>
              </w:rPr>
              <w:t>LGA</w:t>
            </w:r>
            <w:r w:rsidRPr="00E356AA">
              <w:rPr>
                <w:b/>
                <w:sz w:val="20"/>
                <w:szCs w:val="20"/>
              </w:rPr>
              <w:t xml:space="preserve"> Part 25 </w:t>
            </w:r>
            <w:r w:rsidRPr="00E356AA">
              <w:rPr>
                <w:b/>
                <w:bCs/>
                <w:sz w:val="20"/>
                <w:szCs w:val="20"/>
                <w:lang w:eastAsia="en-CA"/>
              </w:rPr>
              <w:t xml:space="preserve">882 (3) </w:t>
            </w:r>
            <w:r w:rsidRPr="00E356AA">
              <w:rPr>
                <w:bCs/>
                <w:sz w:val="20"/>
                <w:szCs w:val="20"/>
                <w:lang w:eastAsia="en-CA"/>
              </w:rPr>
              <w:t>(</w:t>
            </w:r>
            <w:r w:rsidRPr="00E356AA">
              <w:rPr>
                <w:b/>
                <w:bCs/>
                <w:sz w:val="20"/>
                <w:szCs w:val="20"/>
                <w:lang w:eastAsia="en-CA"/>
              </w:rPr>
              <w:t>OCP) Adoption procedures 882</w:t>
            </w:r>
            <w:r w:rsidRPr="00E356AA">
              <w:rPr>
                <w:sz w:val="20"/>
                <w:szCs w:val="20"/>
                <w:lang w:eastAsia="en-CA"/>
              </w:rPr>
              <w:t> </w:t>
            </w:r>
            <w:bookmarkStart w:id="42" w:name="d2e56344_d2e56353_d2e56384_d2e56454_d2e5"/>
            <w:bookmarkEnd w:id="42"/>
            <w:r w:rsidRPr="00E356AA">
              <w:rPr>
                <w:sz w:val="20"/>
                <w:szCs w:val="20"/>
                <w:lang w:eastAsia="en-CA"/>
              </w:rPr>
              <w:t xml:space="preserve"> </w:t>
            </w:r>
          </w:p>
          <w:p w:rsidR="00E356AA" w:rsidRPr="00E356AA" w:rsidRDefault="00E356AA" w:rsidP="00E356AA">
            <w:pPr>
              <w:ind w:left="360"/>
              <w:outlineLvl w:val="3"/>
              <w:rPr>
                <w:sz w:val="20"/>
                <w:szCs w:val="20"/>
                <w:lang w:eastAsia="en-CA"/>
              </w:rPr>
            </w:pPr>
            <w:r w:rsidRPr="00E356AA">
              <w:rPr>
                <w:sz w:val="20"/>
                <w:szCs w:val="20"/>
                <w:lang w:eastAsia="en-CA"/>
              </w:rPr>
              <w:t>The local government must refer the plan to the ALC for comment.</w:t>
            </w:r>
          </w:p>
          <w:p w:rsidR="00D20122" w:rsidRPr="00990280" w:rsidRDefault="00E356AA" w:rsidP="00990280">
            <w:pPr>
              <w:outlineLvl w:val="3"/>
              <w:rPr>
                <w:b/>
                <w:sz w:val="20"/>
                <w:szCs w:val="20"/>
                <w:lang w:eastAsia="en-CA"/>
              </w:rPr>
            </w:pPr>
            <w:r w:rsidRPr="00E356AA">
              <w:rPr>
                <w:b/>
                <w:sz w:val="20"/>
                <w:szCs w:val="20"/>
                <w:lang w:eastAsia="en-CA"/>
              </w:rPr>
              <w:t xml:space="preserve">LGA </w:t>
            </w:r>
            <w:r w:rsidRPr="00E356AA">
              <w:rPr>
                <w:b/>
                <w:sz w:val="20"/>
                <w:szCs w:val="20"/>
              </w:rPr>
              <w:t xml:space="preserve">Part 25 </w:t>
            </w:r>
            <w:r w:rsidRPr="00E356AA">
              <w:rPr>
                <w:b/>
                <w:sz w:val="20"/>
                <w:szCs w:val="20"/>
                <w:lang w:eastAsia="en-CA"/>
              </w:rPr>
              <w:t xml:space="preserve">946 (3) Subdivision to provide residence for a relative </w:t>
            </w:r>
          </w:p>
        </w:tc>
      </w:tr>
      <w:tr w:rsidR="00D20122" w:rsidTr="00E428DF">
        <w:trPr>
          <w:cantSplit/>
          <w:trHeight w:val="1134"/>
        </w:trPr>
        <w:tc>
          <w:tcPr>
            <w:tcW w:w="810" w:type="dxa"/>
            <w:shd w:val="clear" w:color="auto" w:fill="66FF33"/>
            <w:textDirection w:val="btLr"/>
            <w:vAlign w:val="center"/>
          </w:tcPr>
          <w:p w:rsidR="00D20122" w:rsidRPr="00C96C28" w:rsidRDefault="00D20122" w:rsidP="00910E2F">
            <w:pPr>
              <w:ind w:left="113" w:right="113"/>
              <w:jc w:val="center"/>
              <w:rPr>
                <w:b/>
                <w:sz w:val="32"/>
              </w:rPr>
            </w:pPr>
            <w:r>
              <w:rPr>
                <w:b/>
                <w:sz w:val="32"/>
              </w:rPr>
              <w:t>LOCAL</w:t>
            </w:r>
          </w:p>
        </w:tc>
        <w:tc>
          <w:tcPr>
            <w:tcW w:w="3390" w:type="dxa"/>
            <w:vAlign w:val="center"/>
          </w:tcPr>
          <w:p w:rsidR="00D20122" w:rsidRPr="005F7BDC" w:rsidRDefault="00D20122" w:rsidP="00910E2F">
            <w:pPr>
              <w:jc w:val="center"/>
            </w:pPr>
          </w:p>
          <w:p w:rsidR="00D20122" w:rsidRPr="005F7BDC" w:rsidRDefault="00D20122" w:rsidP="00910E2F">
            <w:pPr>
              <w:jc w:val="center"/>
            </w:pPr>
          </w:p>
          <w:p w:rsidR="00D20122" w:rsidRDefault="00D20122" w:rsidP="00910E2F">
            <w:pPr>
              <w:jc w:val="center"/>
            </w:pPr>
          </w:p>
          <w:p w:rsidR="00D20122" w:rsidRDefault="00D20122" w:rsidP="00910E2F">
            <w:pPr>
              <w:jc w:val="center"/>
            </w:pPr>
          </w:p>
          <w:p w:rsidR="00D20122" w:rsidRPr="005F7BDC" w:rsidRDefault="00D20122" w:rsidP="00910E2F">
            <w:pPr>
              <w:jc w:val="center"/>
            </w:pPr>
          </w:p>
          <w:p w:rsidR="00D20122" w:rsidRPr="005F7BDC" w:rsidRDefault="00D20122" w:rsidP="00910E2F"/>
          <w:p w:rsidR="00D20122" w:rsidRPr="005F7BDC" w:rsidRDefault="00D20122" w:rsidP="00910E2F"/>
          <w:p w:rsidR="00D20122" w:rsidRPr="005F7BDC" w:rsidRDefault="00D20122" w:rsidP="00910E2F">
            <w:pPr>
              <w:jc w:val="center"/>
            </w:pPr>
          </w:p>
          <w:p w:rsidR="00D20122" w:rsidRPr="005F7BDC" w:rsidRDefault="00D20122" w:rsidP="00910E2F">
            <w:pPr>
              <w:jc w:val="center"/>
            </w:pPr>
          </w:p>
        </w:tc>
        <w:tc>
          <w:tcPr>
            <w:tcW w:w="3390" w:type="dxa"/>
            <w:vAlign w:val="center"/>
          </w:tcPr>
          <w:p w:rsidR="00D20122" w:rsidRPr="005F7BDC" w:rsidRDefault="00D20122" w:rsidP="00910E2F">
            <w:pPr>
              <w:jc w:val="center"/>
            </w:pPr>
          </w:p>
        </w:tc>
        <w:tc>
          <w:tcPr>
            <w:tcW w:w="3390" w:type="dxa"/>
            <w:vAlign w:val="center"/>
          </w:tcPr>
          <w:p w:rsidR="00D20122" w:rsidRPr="005F7BDC" w:rsidRDefault="00D20122" w:rsidP="00910E2F">
            <w:pPr>
              <w:jc w:val="center"/>
            </w:pPr>
          </w:p>
        </w:tc>
      </w:tr>
    </w:tbl>
    <w:p w:rsidR="00EB730C" w:rsidRPr="00110D2E" w:rsidRDefault="00EB730C" w:rsidP="00EB730C">
      <w:pPr>
        <w:rPr>
          <w:sz w:val="20"/>
        </w:rPr>
      </w:pPr>
      <w:r w:rsidRPr="00110D2E">
        <w:rPr>
          <w:i/>
          <w:sz w:val="20"/>
        </w:rPr>
        <w:t xml:space="preserve">Acts (provincial laws), bylaws (local government laws, e.g., official municipal plan) </w:t>
      </w:r>
      <w:r w:rsidRPr="00110D2E">
        <w:rPr>
          <w:sz w:val="20"/>
        </w:rPr>
        <w:t>[</w:t>
      </w:r>
      <w:proofErr w:type="spellStart"/>
      <w:r w:rsidRPr="00110D2E">
        <w:rPr>
          <w:i/>
          <w:sz w:val="20"/>
        </w:rPr>
        <w:t>italicised</w:t>
      </w:r>
      <w:proofErr w:type="spellEnd"/>
      <w:r w:rsidRPr="00110D2E">
        <w:rPr>
          <w:sz w:val="20"/>
        </w:rPr>
        <w:t>]</w:t>
      </w:r>
    </w:p>
    <w:p w:rsidR="00EB730C" w:rsidRPr="00110D2E" w:rsidRDefault="00EB730C" w:rsidP="00EB730C">
      <w:pPr>
        <w:rPr>
          <w:b/>
          <w:sz w:val="20"/>
        </w:rPr>
      </w:pPr>
      <w:r w:rsidRPr="00110D2E">
        <w:rPr>
          <w:b/>
          <w:sz w:val="20"/>
        </w:rPr>
        <w:t>Enforceable policy, regulations pursuant to acts [bold]</w:t>
      </w:r>
    </w:p>
    <w:p w:rsidR="00EB730C" w:rsidRPr="00110D2E" w:rsidRDefault="00EB730C" w:rsidP="00EB730C">
      <w:pPr>
        <w:rPr>
          <w:sz w:val="20"/>
        </w:rPr>
      </w:pPr>
      <w:r w:rsidRPr="00110D2E">
        <w:rPr>
          <w:sz w:val="20"/>
        </w:rPr>
        <w:t>Aspirational policy at all levels [plain text]</w:t>
      </w:r>
    </w:p>
    <w:p w:rsidR="00EB730C" w:rsidRPr="00541B7F" w:rsidRDefault="00EB730C" w:rsidP="00EB730C">
      <w:pPr>
        <w:pStyle w:val="Heading1"/>
        <w:spacing w:before="0"/>
        <w:rPr>
          <w:bCs w:val="0"/>
          <w:spacing w:val="-2"/>
          <w:sz w:val="24"/>
          <w:szCs w:val="24"/>
        </w:rPr>
        <w:sectPr w:rsidR="00EB730C" w:rsidRPr="00541B7F" w:rsidSect="00CC24DB">
          <w:pgSz w:w="12240" w:h="15840"/>
          <w:pgMar w:top="720" w:right="720" w:bottom="720" w:left="720" w:header="720" w:footer="720" w:gutter="0"/>
          <w:cols w:space="720"/>
          <w:titlePg/>
          <w:docGrid w:linePitch="360"/>
        </w:sectPr>
      </w:pPr>
    </w:p>
    <w:p w:rsidR="00EB730C" w:rsidRDefault="00EB730C" w:rsidP="00B36C8A"/>
    <w:p w:rsidR="00B36C8A" w:rsidRDefault="00B36C8A" w:rsidP="00B36C8A">
      <w:pPr>
        <w:pStyle w:val="Heading2"/>
      </w:pPr>
      <w:bookmarkStart w:id="43" w:name="_Toc403482489"/>
      <w:bookmarkStart w:id="44" w:name="_Toc444679679"/>
      <w:r>
        <w:t>Content analysis of documents</w:t>
      </w:r>
      <w:bookmarkEnd w:id="43"/>
      <w:bookmarkEnd w:id="44"/>
    </w:p>
    <w:p w:rsidR="00E321B1" w:rsidRDefault="00E321B1" w:rsidP="009F4950">
      <w:pPr>
        <w:rPr>
          <w:bCs/>
        </w:rPr>
      </w:pPr>
    </w:p>
    <w:p w:rsidR="00D2432E" w:rsidRPr="009F4950" w:rsidRDefault="00DC1C2D" w:rsidP="009F4950">
      <w:pPr>
        <w:rPr>
          <w:bCs/>
        </w:rPr>
      </w:pPr>
      <w:r>
        <w:rPr>
          <w:bCs/>
        </w:rPr>
        <w:t xml:space="preserve">After documenting the legislative framework </w:t>
      </w:r>
      <w:r w:rsidR="00221781">
        <w:rPr>
          <w:bCs/>
        </w:rPr>
        <w:t>we</w:t>
      </w:r>
      <w:r>
        <w:rPr>
          <w:bCs/>
        </w:rPr>
        <w:t xml:space="preserve"> assess</w:t>
      </w:r>
      <w:r w:rsidR="00221781">
        <w:rPr>
          <w:bCs/>
        </w:rPr>
        <w:t>ed</w:t>
      </w:r>
      <w:r>
        <w:rPr>
          <w:bCs/>
        </w:rPr>
        <w:t xml:space="preserve"> the contents of the documents.  </w:t>
      </w:r>
      <w:r>
        <w:t>The results of this c</w:t>
      </w:r>
      <w:r w:rsidR="00D2432E" w:rsidRPr="00EE58AF">
        <w:t xml:space="preserve">ontent analysis </w:t>
      </w:r>
      <w:r>
        <w:t>reflect</w:t>
      </w:r>
      <w:r w:rsidR="00D2432E" w:rsidRPr="00EE58AF">
        <w:t xml:space="preserve"> the breadth and quality of the legislative framework</w:t>
      </w:r>
      <w:r>
        <w:t xml:space="preserve">.  </w:t>
      </w:r>
      <w:r w:rsidR="00EA2961">
        <w:rPr>
          <w:bCs/>
        </w:rPr>
        <w:t>For this we used a three-point (check mark) scale indicating different levels of detail from minimal (</w:t>
      </w:r>
      <w:r w:rsidR="00EA2961" w:rsidRPr="00D3394B">
        <w:rPr>
          <w:sz w:val="18"/>
          <w:szCs w:val="18"/>
        </w:rPr>
        <w:sym w:font="Wingdings" w:char="F0FC"/>
      </w:r>
      <w:r w:rsidR="00EA2961">
        <w:rPr>
          <w:bCs/>
        </w:rPr>
        <w:t>) to moderate (</w:t>
      </w:r>
      <w:r w:rsidR="00EA2961" w:rsidRPr="00D3394B">
        <w:rPr>
          <w:sz w:val="18"/>
          <w:szCs w:val="18"/>
        </w:rPr>
        <w:sym w:font="Wingdings" w:char="F0FC"/>
      </w:r>
      <w:r w:rsidR="00EA2961" w:rsidRPr="00D3394B">
        <w:rPr>
          <w:sz w:val="18"/>
          <w:szCs w:val="18"/>
        </w:rPr>
        <w:sym w:font="Wingdings" w:char="F0FC"/>
      </w:r>
      <w:r w:rsidR="00EA2961">
        <w:rPr>
          <w:bCs/>
        </w:rPr>
        <w:t>) to high (</w:t>
      </w:r>
      <w:r w:rsidR="00EA2961" w:rsidRPr="00D3394B">
        <w:rPr>
          <w:sz w:val="18"/>
          <w:szCs w:val="18"/>
        </w:rPr>
        <w:sym w:font="Wingdings" w:char="F0FC"/>
      </w:r>
      <w:r w:rsidR="00EA2961" w:rsidRPr="00D3394B">
        <w:rPr>
          <w:sz w:val="18"/>
          <w:szCs w:val="18"/>
        </w:rPr>
        <w:sym w:font="Wingdings" w:char="F0FC"/>
      </w:r>
      <w:r w:rsidR="00EA2961" w:rsidRPr="00D3394B">
        <w:rPr>
          <w:sz w:val="18"/>
          <w:szCs w:val="18"/>
        </w:rPr>
        <w:sym w:font="Wingdings" w:char="F0FC"/>
      </w:r>
      <w:r w:rsidR="00EA2961">
        <w:rPr>
          <w:bCs/>
        </w:rPr>
        <w:t xml:space="preserve">).  </w:t>
      </w:r>
      <w:r w:rsidR="00946576">
        <w:rPr>
          <w:bCs/>
        </w:rPr>
        <w:t xml:space="preserve">The criteria we used for this part of the assessment </w:t>
      </w:r>
      <w:r w:rsidR="00406231">
        <w:rPr>
          <w:bCs/>
        </w:rPr>
        <w:t>are i</w:t>
      </w:r>
      <w:r w:rsidR="00946576">
        <w:rPr>
          <w:bCs/>
        </w:rPr>
        <w:t xml:space="preserve">ncluded in </w:t>
      </w:r>
      <w:r w:rsidR="00D2432E">
        <w:rPr>
          <w:bCs/>
        </w:rPr>
        <w:t>Appendix:  Criteria for Evaluating C</w:t>
      </w:r>
      <w:r w:rsidR="00946576">
        <w:rPr>
          <w:bCs/>
        </w:rPr>
        <w:t>ontent of Legislative Framework</w:t>
      </w:r>
      <w:r w:rsidR="00D2432E">
        <w:rPr>
          <w:bCs/>
        </w:rPr>
        <w:t>.</w:t>
      </w:r>
    </w:p>
    <w:p w:rsidR="007E40C7" w:rsidRDefault="007E40C7" w:rsidP="00DA472C"/>
    <w:p w:rsidR="007E40C7" w:rsidRDefault="007E40C7" w:rsidP="007E40C7">
      <w:pPr>
        <w:rPr>
          <w:b/>
          <w:spacing w:val="-2"/>
        </w:rPr>
      </w:pPr>
      <w:r>
        <w:rPr>
          <w:i/>
          <w:spacing w:val="-2"/>
        </w:rPr>
        <w:t>L</w:t>
      </w:r>
      <w:r w:rsidR="00A22C98">
        <w:rPr>
          <w:i/>
          <w:spacing w:val="-2"/>
        </w:rPr>
        <w:t>ocal government l</w:t>
      </w:r>
      <w:r>
        <w:rPr>
          <w:i/>
          <w:spacing w:val="-2"/>
        </w:rPr>
        <w:t>egislation</w:t>
      </w:r>
      <w:r w:rsidR="00A22C98">
        <w:rPr>
          <w:i/>
          <w:spacing w:val="-2"/>
        </w:rPr>
        <w:t xml:space="preserve"> documents</w:t>
      </w:r>
    </w:p>
    <w:p w:rsidR="0088479B" w:rsidRDefault="0088479B" w:rsidP="00351CE5">
      <w:pPr>
        <w:rPr>
          <w:highlight w:val="yellow"/>
        </w:rPr>
      </w:pPr>
    </w:p>
    <w:p w:rsidR="00351CE5" w:rsidRDefault="00351CE5" w:rsidP="00351CE5">
      <w:pPr>
        <w:rPr>
          <w:b/>
          <w:spacing w:val="-2"/>
        </w:rPr>
      </w:pPr>
      <w:r w:rsidRPr="00351CE5">
        <w:rPr>
          <w:highlight w:val="yellow"/>
        </w:rPr>
        <w:t>[Describe the results of the &lt;</w:t>
      </w:r>
      <w:r w:rsidR="00631584">
        <w:rPr>
          <w:highlight w:val="yellow"/>
        </w:rPr>
        <w:t>AgLUP Toolkit</w:t>
      </w:r>
      <w:r w:rsidR="00631584" w:rsidRPr="00506B2B">
        <w:rPr>
          <w:highlight w:val="yellow"/>
        </w:rPr>
        <w:t xml:space="preserve"> </w:t>
      </w:r>
      <w:r w:rsidR="00631584">
        <w:rPr>
          <w:highlight w:val="yellow"/>
        </w:rPr>
        <w:t>content analysis</w:t>
      </w:r>
      <w:r w:rsidR="00631584" w:rsidRPr="00351CE5">
        <w:rPr>
          <w:highlight w:val="yellow"/>
        </w:rPr>
        <w:t xml:space="preserve"> </w:t>
      </w:r>
      <w:r w:rsidR="00631584">
        <w:rPr>
          <w:highlight w:val="yellow"/>
        </w:rPr>
        <w:t>Legislation</w:t>
      </w:r>
      <w:r w:rsidRPr="00351CE5">
        <w:rPr>
          <w:highlight w:val="yellow"/>
        </w:rPr>
        <w:t>&gt;</w:t>
      </w:r>
      <w:r w:rsidR="00132E85">
        <w:rPr>
          <w:highlight w:val="yellow"/>
        </w:rPr>
        <w:t xml:space="preserve">; </w:t>
      </w:r>
      <w:proofErr w:type="spellStart"/>
      <w:r w:rsidR="00132E85">
        <w:rPr>
          <w:highlight w:val="yellow"/>
        </w:rPr>
        <w:t>summarise</w:t>
      </w:r>
      <w:proofErr w:type="spellEnd"/>
      <w:r w:rsidR="00132E85">
        <w:rPr>
          <w:highlight w:val="yellow"/>
        </w:rPr>
        <w:t xml:space="preserve"> results in the table below</w:t>
      </w:r>
      <w:r w:rsidRPr="00351CE5">
        <w:rPr>
          <w:highlight w:val="yellow"/>
        </w:rPr>
        <w:t>]</w:t>
      </w:r>
    </w:p>
    <w:p w:rsidR="007E40C7" w:rsidRDefault="007E40C7" w:rsidP="00DA472C"/>
    <w:p w:rsidR="006F5B3E" w:rsidRDefault="006F5B3E" w:rsidP="006F5B3E">
      <w:pPr>
        <w:rPr>
          <w:b/>
          <w:bCs/>
        </w:rPr>
      </w:pPr>
    </w:p>
    <w:p w:rsidR="00BA2358" w:rsidRPr="00760BAE" w:rsidRDefault="00BA2358" w:rsidP="00BA2358">
      <w:pPr>
        <w:rPr>
          <w:b/>
          <w:i/>
          <w:spacing w:val="-2"/>
        </w:rPr>
      </w:pPr>
      <w:r>
        <w:rPr>
          <w:i/>
          <w:spacing w:val="-2"/>
        </w:rPr>
        <w:t>Local government policy documents</w:t>
      </w:r>
    </w:p>
    <w:p w:rsidR="0088479B" w:rsidRDefault="0088479B" w:rsidP="00BA2358">
      <w:pPr>
        <w:rPr>
          <w:highlight w:val="yellow"/>
        </w:rPr>
      </w:pPr>
    </w:p>
    <w:p w:rsidR="00BA2358" w:rsidRDefault="00BA2358" w:rsidP="00BA2358">
      <w:pPr>
        <w:rPr>
          <w:b/>
          <w:spacing w:val="-2"/>
        </w:rPr>
      </w:pPr>
      <w:r w:rsidRPr="00351CE5">
        <w:rPr>
          <w:highlight w:val="yellow"/>
        </w:rPr>
        <w:t>[Describe the results of the &lt;</w:t>
      </w:r>
      <w:r w:rsidR="00631584">
        <w:rPr>
          <w:highlight w:val="yellow"/>
        </w:rPr>
        <w:t>AgLUP Toolkit</w:t>
      </w:r>
      <w:r w:rsidR="00631584" w:rsidRPr="00506B2B">
        <w:rPr>
          <w:highlight w:val="yellow"/>
        </w:rPr>
        <w:t xml:space="preserve"> </w:t>
      </w:r>
      <w:r w:rsidR="00631584">
        <w:rPr>
          <w:highlight w:val="yellow"/>
        </w:rPr>
        <w:t>content analysis Policy</w:t>
      </w:r>
      <w:r w:rsidRPr="00351CE5">
        <w:rPr>
          <w:highlight w:val="yellow"/>
        </w:rPr>
        <w:t>&gt;]</w:t>
      </w:r>
    </w:p>
    <w:p w:rsidR="00BA2358" w:rsidRDefault="00BA2358" w:rsidP="00BA2358">
      <w:r>
        <w:rPr>
          <w:highlight w:val="yellow"/>
        </w:rPr>
        <w:t>[Describe the documents in relation to enforceable, aspirational, enabling</w:t>
      </w:r>
      <w:r w:rsidRPr="00D2432E">
        <w:rPr>
          <w:highlight w:val="yellow"/>
        </w:rPr>
        <w:t>]</w:t>
      </w:r>
    </w:p>
    <w:p w:rsidR="00132E85" w:rsidRDefault="00132E85" w:rsidP="00BA2358">
      <w:r>
        <w:rPr>
          <w:highlight w:val="yellow"/>
        </w:rPr>
        <w:t>[</w:t>
      </w:r>
      <w:proofErr w:type="spellStart"/>
      <w:r>
        <w:rPr>
          <w:highlight w:val="yellow"/>
        </w:rPr>
        <w:t>Summarise</w:t>
      </w:r>
      <w:proofErr w:type="spellEnd"/>
      <w:r>
        <w:rPr>
          <w:highlight w:val="yellow"/>
        </w:rPr>
        <w:t xml:space="preserve"> results in the table below</w:t>
      </w:r>
      <w:r>
        <w:t>]</w:t>
      </w:r>
    </w:p>
    <w:p w:rsidR="00BA2358" w:rsidRDefault="00BA2358" w:rsidP="00BA2358"/>
    <w:p w:rsidR="00BA2358" w:rsidRDefault="00BA2358" w:rsidP="006F5B3E">
      <w:pPr>
        <w:rPr>
          <w:b/>
          <w:bCs/>
        </w:rPr>
      </w:pPr>
    </w:p>
    <w:p w:rsidR="006F5B3E" w:rsidRDefault="006F5B3E" w:rsidP="006F5B3E">
      <w:pPr>
        <w:rPr>
          <w:b/>
          <w:bCs/>
        </w:rPr>
        <w:sectPr w:rsidR="006F5B3E" w:rsidSect="00797FA8">
          <w:pgSz w:w="12240" w:h="15840"/>
          <w:pgMar w:top="1710" w:right="1440" w:bottom="1440" w:left="1440" w:header="720" w:footer="720" w:gutter="0"/>
          <w:cols w:space="720"/>
          <w:titlePg/>
          <w:docGrid w:linePitch="360"/>
        </w:sectPr>
      </w:pPr>
    </w:p>
    <w:p w:rsidR="006F5B3E" w:rsidRPr="00191A08" w:rsidRDefault="00D66D24" w:rsidP="00D66D24">
      <w:pPr>
        <w:pStyle w:val="Caption"/>
      </w:pPr>
      <w:bookmarkStart w:id="45" w:name="_Toc444521917"/>
      <w:r>
        <w:lastRenderedPageBreak/>
        <w:t xml:space="preserve">Table </w:t>
      </w:r>
      <w:r>
        <w:fldChar w:fldCharType="begin"/>
      </w:r>
      <w:r>
        <w:instrText xml:space="preserve"> SEQ Table \* ARABIC </w:instrText>
      </w:r>
      <w:r>
        <w:fldChar w:fldCharType="separate"/>
      </w:r>
      <w:r w:rsidR="003B1267">
        <w:rPr>
          <w:noProof/>
        </w:rPr>
        <w:t>2</w:t>
      </w:r>
      <w:r>
        <w:fldChar w:fldCharType="end"/>
      </w:r>
      <w:r>
        <w:t xml:space="preserve">.  </w:t>
      </w:r>
      <w:r w:rsidRPr="00524203">
        <w:t>Contents of local agricultural</w:t>
      </w:r>
      <w:r>
        <w:t xml:space="preserve"> land use legislative documents</w:t>
      </w:r>
      <w:bookmarkEnd w:id="45"/>
    </w:p>
    <w:tbl>
      <w:tblPr>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1312"/>
        <w:gridCol w:w="1315"/>
        <w:gridCol w:w="1313"/>
        <w:gridCol w:w="1780"/>
        <w:gridCol w:w="1307"/>
      </w:tblGrid>
      <w:tr w:rsidR="00191A08" w:rsidRPr="004D5A32" w:rsidTr="00FA7057">
        <w:trPr>
          <w:trHeight w:val="597"/>
        </w:trPr>
        <w:tc>
          <w:tcPr>
            <w:tcW w:w="6566" w:type="dxa"/>
            <w:tcBorders>
              <w:right w:val="single" w:sz="4" w:space="0" w:color="auto"/>
            </w:tcBorders>
            <w:shd w:val="clear" w:color="auto" w:fill="66FF33"/>
            <w:vAlign w:val="bottom"/>
          </w:tcPr>
          <w:p w:rsidR="00191A08" w:rsidRPr="004D5A32" w:rsidRDefault="00FA7057" w:rsidP="00FA7057">
            <w:pPr>
              <w:pStyle w:val="Body"/>
              <w:rPr>
                <w:rFonts w:ascii="Times New Roman" w:hAnsi="Times New Roman"/>
                <w:b/>
                <w:bCs/>
                <w:sz w:val="20"/>
              </w:rPr>
            </w:pPr>
            <w:r>
              <w:rPr>
                <w:rFonts w:ascii="Times New Roman" w:hAnsi="Times New Roman"/>
                <w:b/>
                <w:bCs/>
                <w:sz w:val="20"/>
              </w:rPr>
              <w:t>Name of document</w:t>
            </w:r>
          </w:p>
        </w:tc>
        <w:tc>
          <w:tcPr>
            <w:tcW w:w="1312" w:type="dxa"/>
            <w:tcBorders>
              <w:top w:val="single" w:sz="2" w:space="0" w:color="auto"/>
              <w:left w:val="single" w:sz="4" w:space="0" w:color="auto"/>
              <w:right w:val="single" w:sz="2" w:space="0" w:color="auto"/>
            </w:tcBorders>
            <w:shd w:val="clear" w:color="auto" w:fill="66FF33"/>
            <w:vAlign w:val="bottom"/>
          </w:tcPr>
          <w:p w:rsidR="00191A08" w:rsidRPr="004D5A32" w:rsidRDefault="00191A08" w:rsidP="004D74E6">
            <w:pPr>
              <w:pStyle w:val="Body"/>
              <w:jc w:val="center"/>
              <w:rPr>
                <w:rFonts w:ascii="Times New Roman" w:hAnsi="Times New Roman"/>
                <w:b/>
                <w:bCs/>
                <w:sz w:val="20"/>
                <w:szCs w:val="18"/>
              </w:rPr>
            </w:pPr>
            <w:r w:rsidRPr="004D5A32">
              <w:rPr>
                <w:rFonts w:ascii="Times New Roman" w:hAnsi="Times New Roman"/>
                <w:b/>
                <w:bCs/>
                <w:sz w:val="20"/>
              </w:rPr>
              <w:t>Legislative Context</w:t>
            </w:r>
          </w:p>
        </w:tc>
        <w:tc>
          <w:tcPr>
            <w:tcW w:w="1315" w:type="dxa"/>
            <w:tcBorders>
              <w:left w:val="single" w:sz="2" w:space="0" w:color="auto"/>
            </w:tcBorders>
            <w:shd w:val="clear" w:color="auto" w:fill="66FF33"/>
            <w:vAlign w:val="bottom"/>
          </w:tcPr>
          <w:p w:rsidR="00191A08" w:rsidRPr="004D5A32" w:rsidRDefault="00191A08" w:rsidP="004D74E6">
            <w:pPr>
              <w:pStyle w:val="Body"/>
              <w:jc w:val="center"/>
              <w:rPr>
                <w:rFonts w:ascii="Times New Roman" w:hAnsi="Times New Roman"/>
                <w:b/>
                <w:bCs/>
                <w:sz w:val="20"/>
              </w:rPr>
            </w:pPr>
            <w:r w:rsidRPr="004D5A32">
              <w:rPr>
                <w:rFonts w:ascii="Times New Roman" w:hAnsi="Times New Roman"/>
                <w:b/>
                <w:bCs/>
                <w:sz w:val="20"/>
              </w:rPr>
              <w:t>Background</w:t>
            </w:r>
          </w:p>
        </w:tc>
        <w:tc>
          <w:tcPr>
            <w:tcW w:w="1313" w:type="dxa"/>
            <w:shd w:val="clear" w:color="auto" w:fill="66FF33"/>
            <w:vAlign w:val="bottom"/>
          </w:tcPr>
          <w:p w:rsidR="00191A08" w:rsidRPr="004D5A32" w:rsidRDefault="00191A08" w:rsidP="004D74E6">
            <w:pPr>
              <w:pStyle w:val="Body"/>
              <w:jc w:val="center"/>
              <w:rPr>
                <w:rFonts w:ascii="Times New Roman" w:hAnsi="Times New Roman"/>
                <w:b/>
                <w:bCs/>
                <w:sz w:val="20"/>
                <w:szCs w:val="18"/>
              </w:rPr>
            </w:pPr>
            <w:r w:rsidRPr="004D5A32">
              <w:rPr>
                <w:rFonts w:ascii="Times New Roman" w:hAnsi="Times New Roman"/>
                <w:b/>
                <w:bCs/>
                <w:sz w:val="20"/>
                <w:szCs w:val="18"/>
              </w:rPr>
              <w:t>Vision, Goals, Objectives</w:t>
            </w:r>
          </w:p>
        </w:tc>
        <w:tc>
          <w:tcPr>
            <w:tcW w:w="1780" w:type="dxa"/>
            <w:shd w:val="clear" w:color="auto" w:fill="66FF33"/>
            <w:vAlign w:val="bottom"/>
          </w:tcPr>
          <w:p w:rsidR="00191A08" w:rsidRPr="004D5A32" w:rsidRDefault="00191A08" w:rsidP="004D74E6">
            <w:pPr>
              <w:pStyle w:val="Body"/>
              <w:jc w:val="center"/>
              <w:rPr>
                <w:rFonts w:ascii="Times New Roman" w:hAnsi="Times New Roman"/>
                <w:b/>
                <w:bCs/>
                <w:sz w:val="20"/>
                <w:szCs w:val="18"/>
              </w:rPr>
            </w:pPr>
            <w:r w:rsidRPr="004D5A32">
              <w:rPr>
                <w:rFonts w:ascii="Times New Roman" w:hAnsi="Times New Roman"/>
                <w:b/>
                <w:bCs/>
                <w:sz w:val="20"/>
                <w:szCs w:val="18"/>
              </w:rPr>
              <w:t>Regulations</w:t>
            </w:r>
          </w:p>
          <w:p w:rsidR="00191A08" w:rsidRPr="004D5A32" w:rsidRDefault="00191A08" w:rsidP="004D74E6">
            <w:pPr>
              <w:pStyle w:val="Body"/>
              <w:jc w:val="center"/>
              <w:rPr>
                <w:rFonts w:ascii="Times New Roman" w:hAnsi="Times New Roman"/>
                <w:b/>
                <w:bCs/>
                <w:sz w:val="20"/>
                <w:szCs w:val="18"/>
              </w:rPr>
            </w:pPr>
            <w:r w:rsidRPr="004D5A32">
              <w:rPr>
                <w:rFonts w:ascii="Times New Roman" w:hAnsi="Times New Roman"/>
                <w:bCs/>
                <w:sz w:val="16"/>
                <w:szCs w:val="18"/>
              </w:rPr>
              <w:t>(enforceable policies, procedures)</w:t>
            </w:r>
          </w:p>
        </w:tc>
        <w:tc>
          <w:tcPr>
            <w:tcW w:w="1307" w:type="dxa"/>
            <w:shd w:val="clear" w:color="auto" w:fill="66FF33"/>
            <w:vAlign w:val="bottom"/>
          </w:tcPr>
          <w:p w:rsidR="00191A08" w:rsidRPr="004D5A32" w:rsidRDefault="00191A08" w:rsidP="004D74E6">
            <w:pPr>
              <w:pStyle w:val="Body"/>
              <w:jc w:val="center"/>
              <w:rPr>
                <w:rFonts w:ascii="Times New Roman" w:hAnsi="Times New Roman"/>
                <w:b/>
                <w:bCs/>
                <w:sz w:val="20"/>
                <w:szCs w:val="18"/>
              </w:rPr>
            </w:pPr>
            <w:r w:rsidRPr="004D5A32">
              <w:rPr>
                <w:rFonts w:ascii="Times New Roman" w:hAnsi="Times New Roman"/>
                <w:b/>
                <w:bCs/>
                <w:sz w:val="20"/>
                <w:szCs w:val="18"/>
              </w:rPr>
              <w:t>Maps</w:t>
            </w:r>
          </w:p>
        </w:tc>
      </w:tr>
      <w:tr w:rsidR="00191A08" w:rsidRPr="004D5A32" w:rsidTr="004D74E6">
        <w:trPr>
          <w:trHeight w:val="288"/>
        </w:trPr>
        <w:tc>
          <w:tcPr>
            <w:tcW w:w="6566" w:type="dxa"/>
            <w:tcBorders>
              <w:right w:val="single" w:sz="4" w:space="0" w:color="auto"/>
            </w:tcBorders>
            <w:shd w:val="clear" w:color="auto" w:fill="auto"/>
            <w:vAlign w:val="center"/>
          </w:tcPr>
          <w:p w:rsidR="00191A08" w:rsidRPr="004D5A32" w:rsidRDefault="00191A08" w:rsidP="004D74E6">
            <w:pPr>
              <w:pStyle w:val="Body"/>
              <w:rPr>
                <w:rFonts w:ascii="Times New Roman" w:hAnsi="Times New Roman"/>
                <w:sz w:val="20"/>
                <w:lang w:val="en-CA"/>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191A08" w:rsidRPr="004D5A32" w:rsidRDefault="00191A08" w:rsidP="004D74E6">
            <w:pPr>
              <w:jc w:val="center"/>
              <w:rPr>
                <w:sz w:val="20"/>
              </w:rPr>
            </w:pPr>
          </w:p>
        </w:tc>
        <w:tc>
          <w:tcPr>
            <w:tcW w:w="1315" w:type="dxa"/>
            <w:tcBorders>
              <w:left w:val="single" w:sz="2" w:space="0" w:color="auto"/>
            </w:tcBorders>
            <w:shd w:val="clear" w:color="auto" w:fill="auto"/>
            <w:vAlign w:val="center"/>
          </w:tcPr>
          <w:p w:rsidR="00191A08" w:rsidRPr="004D5A32" w:rsidRDefault="00191A08" w:rsidP="004D74E6">
            <w:pPr>
              <w:jc w:val="center"/>
              <w:rPr>
                <w:sz w:val="20"/>
              </w:rPr>
            </w:pPr>
          </w:p>
        </w:tc>
        <w:tc>
          <w:tcPr>
            <w:tcW w:w="1313" w:type="dxa"/>
            <w:shd w:val="clear" w:color="auto" w:fill="auto"/>
            <w:vAlign w:val="center"/>
          </w:tcPr>
          <w:p w:rsidR="00191A08" w:rsidRPr="004D5A32" w:rsidRDefault="00191A08" w:rsidP="004D74E6">
            <w:pPr>
              <w:jc w:val="center"/>
              <w:rPr>
                <w:sz w:val="20"/>
              </w:rPr>
            </w:pPr>
          </w:p>
        </w:tc>
        <w:tc>
          <w:tcPr>
            <w:tcW w:w="1780"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1307" w:type="dxa"/>
            <w:vAlign w:val="center"/>
          </w:tcPr>
          <w:p w:rsidR="00191A08" w:rsidRPr="004D5A32" w:rsidRDefault="00191A08" w:rsidP="004D74E6">
            <w:pPr>
              <w:pStyle w:val="Body"/>
              <w:jc w:val="center"/>
              <w:rPr>
                <w:rFonts w:ascii="Times New Roman" w:hAnsi="Times New Roman"/>
                <w:sz w:val="20"/>
              </w:rPr>
            </w:pPr>
          </w:p>
        </w:tc>
      </w:tr>
      <w:tr w:rsidR="00191A08" w:rsidRPr="004D5A32" w:rsidTr="004D74E6">
        <w:trPr>
          <w:trHeight w:val="288"/>
        </w:trPr>
        <w:tc>
          <w:tcPr>
            <w:tcW w:w="6566" w:type="dxa"/>
            <w:tcBorders>
              <w:right w:val="single" w:sz="4" w:space="0" w:color="auto"/>
            </w:tcBorders>
            <w:shd w:val="clear" w:color="auto" w:fill="auto"/>
            <w:vAlign w:val="center"/>
          </w:tcPr>
          <w:p w:rsidR="00191A08" w:rsidRPr="004D5A32" w:rsidRDefault="00191A08" w:rsidP="004D74E6">
            <w:pPr>
              <w:pStyle w:val="Body"/>
              <w:rPr>
                <w:rFonts w:ascii="Times New Roman" w:hAnsi="Times New Roman"/>
                <w:sz w:val="20"/>
                <w:lang w:val="en-CA"/>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191A08" w:rsidRPr="004D5A32" w:rsidRDefault="00191A08" w:rsidP="004D74E6">
            <w:pPr>
              <w:jc w:val="center"/>
              <w:rPr>
                <w:sz w:val="20"/>
              </w:rPr>
            </w:pPr>
          </w:p>
        </w:tc>
        <w:tc>
          <w:tcPr>
            <w:tcW w:w="1315" w:type="dxa"/>
            <w:tcBorders>
              <w:left w:val="single" w:sz="2" w:space="0" w:color="auto"/>
            </w:tcBorders>
            <w:shd w:val="clear" w:color="auto" w:fill="auto"/>
            <w:vAlign w:val="center"/>
          </w:tcPr>
          <w:p w:rsidR="00191A08" w:rsidRPr="004D5A32" w:rsidRDefault="00191A08" w:rsidP="004D74E6">
            <w:pPr>
              <w:jc w:val="center"/>
              <w:rPr>
                <w:sz w:val="20"/>
              </w:rPr>
            </w:pPr>
          </w:p>
        </w:tc>
        <w:tc>
          <w:tcPr>
            <w:tcW w:w="1313" w:type="dxa"/>
            <w:shd w:val="clear" w:color="auto" w:fill="auto"/>
            <w:vAlign w:val="center"/>
          </w:tcPr>
          <w:p w:rsidR="00191A08" w:rsidRPr="004D5A32" w:rsidRDefault="00191A08" w:rsidP="004D74E6">
            <w:pPr>
              <w:jc w:val="center"/>
              <w:rPr>
                <w:sz w:val="20"/>
              </w:rPr>
            </w:pPr>
          </w:p>
        </w:tc>
        <w:tc>
          <w:tcPr>
            <w:tcW w:w="1780"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1307" w:type="dxa"/>
            <w:vAlign w:val="center"/>
          </w:tcPr>
          <w:p w:rsidR="00191A08" w:rsidRPr="004D5A32" w:rsidRDefault="00191A08" w:rsidP="004D74E6">
            <w:pPr>
              <w:pStyle w:val="Body"/>
              <w:jc w:val="center"/>
              <w:rPr>
                <w:rFonts w:ascii="Times New Roman" w:hAnsi="Times New Roman"/>
                <w:sz w:val="20"/>
              </w:rPr>
            </w:pPr>
          </w:p>
        </w:tc>
      </w:tr>
      <w:tr w:rsidR="000E5E83" w:rsidRPr="004D5A32" w:rsidTr="004D74E6">
        <w:trPr>
          <w:trHeight w:val="288"/>
        </w:trPr>
        <w:tc>
          <w:tcPr>
            <w:tcW w:w="6566" w:type="dxa"/>
            <w:tcBorders>
              <w:right w:val="single" w:sz="4" w:space="0" w:color="auto"/>
            </w:tcBorders>
            <w:shd w:val="clear" w:color="auto" w:fill="auto"/>
            <w:vAlign w:val="center"/>
          </w:tcPr>
          <w:p w:rsidR="000E5E83" w:rsidRPr="004D5A32" w:rsidRDefault="000E5E83" w:rsidP="004D74E6">
            <w:pPr>
              <w:pStyle w:val="Body"/>
              <w:rPr>
                <w:rFonts w:ascii="Times New Roman" w:hAnsi="Times New Roman"/>
                <w:sz w:val="20"/>
                <w:lang w:val="en-CA"/>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E5E83" w:rsidRPr="004D5A32" w:rsidRDefault="000E5E83" w:rsidP="004D74E6">
            <w:pPr>
              <w:jc w:val="center"/>
              <w:rPr>
                <w:sz w:val="20"/>
              </w:rPr>
            </w:pPr>
          </w:p>
        </w:tc>
        <w:tc>
          <w:tcPr>
            <w:tcW w:w="1315" w:type="dxa"/>
            <w:tcBorders>
              <w:left w:val="single" w:sz="2" w:space="0" w:color="auto"/>
            </w:tcBorders>
            <w:shd w:val="clear" w:color="auto" w:fill="auto"/>
            <w:vAlign w:val="center"/>
          </w:tcPr>
          <w:p w:rsidR="000E5E83" w:rsidRPr="004D5A32" w:rsidRDefault="000E5E83" w:rsidP="004D74E6">
            <w:pPr>
              <w:jc w:val="center"/>
              <w:rPr>
                <w:sz w:val="20"/>
              </w:rPr>
            </w:pPr>
          </w:p>
        </w:tc>
        <w:tc>
          <w:tcPr>
            <w:tcW w:w="1313" w:type="dxa"/>
            <w:shd w:val="clear" w:color="auto" w:fill="auto"/>
            <w:vAlign w:val="center"/>
          </w:tcPr>
          <w:p w:rsidR="000E5E83" w:rsidRPr="004D5A32" w:rsidRDefault="000E5E83" w:rsidP="004D74E6">
            <w:pPr>
              <w:jc w:val="center"/>
              <w:rPr>
                <w:sz w:val="20"/>
              </w:rPr>
            </w:pPr>
          </w:p>
        </w:tc>
        <w:tc>
          <w:tcPr>
            <w:tcW w:w="1780"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1307" w:type="dxa"/>
            <w:vAlign w:val="center"/>
          </w:tcPr>
          <w:p w:rsidR="000E5E83" w:rsidRPr="004D5A32" w:rsidRDefault="000E5E83" w:rsidP="004D74E6">
            <w:pPr>
              <w:pStyle w:val="Body"/>
              <w:jc w:val="center"/>
              <w:rPr>
                <w:rFonts w:ascii="Times New Roman" w:hAnsi="Times New Roman"/>
                <w:sz w:val="20"/>
              </w:rPr>
            </w:pPr>
          </w:p>
        </w:tc>
      </w:tr>
      <w:tr w:rsidR="000E5E83" w:rsidRPr="004D5A32" w:rsidTr="004D74E6">
        <w:trPr>
          <w:trHeight w:val="288"/>
        </w:trPr>
        <w:tc>
          <w:tcPr>
            <w:tcW w:w="6566" w:type="dxa"/>
            <w:tcBorders>
              <w:right w:val="single" w:sz="4" w:space="0" w:color="auto"/>
            </w:tcBorders>
            <w:shd w:val="clear" w:color="auto" w:fill="auto"/>
            <w:vAlign w:val="center"/>
          </w:tcPr>
          <w:p w:rsidR="000E5E83" w:rsidRPr="004D5A32" w:rsidRDefault="000E5E83" w:rsidP="004D74E6">
            <w:pPr>
              <w:pStyle w:val="Body"/>
              <w:rPr>
                <w:rFonts w:ascii="Times New Roman" w:hAnsi="Times New Roman"/>
                <w:sz w:val="20"/>
                <w:lang w:val="en-CA"/>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E5E83" w:rsidRPr="004D5A32" w:rsidRDefault="000E5E83" w:rsidP="004D74E6">
            <w:pPr>
              <w:jc w:val="center"/>
              <w:rPr>
                <w:sz w:val="20"/>
              </w:rPr>
            </w:pPr>
          </w:p>
        </w:tc>
        <w:tc>
          <w:tcPr>
            <w:tcW w:w="1315" w:type="dxa"/>
            <w:tcBorders>
              <w:left w:val="single" w:sz="2" w:space="0" w:color="auto"/>
            </w:tcBorders>
            <w:shd w:val="clear" w:color="auto" w:fill="auto"/>
            <w:vAlign w:val="center"/>
          </w:tcPr>
          <w:p w:rsidR="000E5E83" w:rsidRPr="004D5A32" w:rsidRDefault="000E5E83" w:rsidP="004D74E6">
            <w:pPr>
              <w:jc w:val="center"/>
              <w:rPr>
                <w:sz w:val="20"/>
              </w:rPr>
            </w:pPr>
          </w:p>
        </w:tc>
        <w:tc>
          <w:tcPr>
            <w:tcW w:w="1313" w:type="dxa"/>
            <w:shd w:val="clear" w:color="auto" w:fill="auto"/>
            <w:vAlign w:val="center"/>
          </w:tcPr>
          <w:p w:rsidR="000E5E83" w:rsidRPr="004D5A32" w:rsidRDefault="000E5E83" w:rsidP="004D74E6">
            <w:pPr>
              <w:jc w:val="center"/>
              <w:rPr>
                <w:sz w:val="20"/>
              </w:rPr>
            </w:pPr>
          </w:p>
        </w:tc>
        <w:tc>
          <w:tcPr>
            <w:tcW w:w="1780"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1307" w:type="dxa"/>
            <w:vAlign w:val="center"/>
          </w:tcPr>
          <w:p w:rsidR="000E5E83" w:rsidRPr="004D5A32" w:rsidRDefault="000E5E83" w:rsidP="004D74E6">
            <w:pPr>
              <w:pStyle w:val="Body"/>
              <w:jc w:val="center"/>
              <w:rPr>
                <w:rFonts w:ascii="Times New Roman" w:hAnsi="Times New Roman"/>
                <w:sz w:val="20"/>
              </w:rPr>
            </w:pPr>
          </w:p>
        </w:tc>
      </w:tr>
    </w:tbl>
    <w:p w:rsidR="00191A08" w:rsidRPr="004D5A32" w:rsidRDefault="00191A08" w:rsidP="004D74E6"/>
    <w:p w:rsidR="00191A08" w:rsidRPr="004D5A32" w:rsidRDefault="00191A08" w:rsidP="004D74E6">
      <w:pPr>
        <w:rPr>
          <w:szCs w:val="20"/>
        </w:rPr>
      </w:pPr>
    </w:p>
    <w:p w:rsidR="00191A08" w:rsidRPr="004D5A32" w:rsidRDefault="00D66D24" w:rsidP="00D66D24">
      <w:pPr>
        <w:pStyle w:val="Caption"/>
      </w:pPr>
      <w:bookmarkStart w:id="46" w:name="_Toc444521918"/>
      <w:r>
        <w:t xml:space="preserve">Table </w:t>
      </w:r>
      <w:r>
        <w:fldChar w:fldCharType="begin"/>
      </w:r>
      <w:r>
        <w:instrText xml:space="preserve"> SEQ Table \* ARABIC </w:instrText>
      </w:r>
      <w:r>
        <w:fldChar w:fldCharType="separate"/>
      </w:r>
      <w:r w:rsidR="003B1267">
        <w:rPr>
          <w:noProof/>
        </w:rPr>
        <w:t>3</w:t>
      </w:r>
      <w:r>
        <w:fldChar w:fldCharType="end"/>
      </w:r>
      <w:r>
        <w:t xml:space="preserve">.  </w:t>
      </w:r>
      <w:r w:rsidRPr="007F4ACA">
        <w:t>Breadth and depth of legislative context</w:t>
      </w:r>
      <w:bookmarkEnd w:id="46"/>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915"/>
        <w:gridCol w:w="915"/>
        <w:gridCol w:w="915"/>
        <w:gridCol w:w="766"/>
        <w:gridCol w:w="990"/>
        <w:gridCol w:w="989"/>
        <w:gridCol w:w="697"/>
        <w:gridCol w:w="698"/>
        <w:gridCol w:w="698"/>
        <w:gridCol w:w="698"/>
        <w:gridCol w:w="720"/>
      </w:tblGrid>
      <w:tr w:rsidR="00191A08" w:rsidRPr="004D5A32" w:rsidTr="00E428DF">
        <w:trPr>
          <w:trHeight w:val="288"/>
        </w:trPr>
        <w:tc>
          <w:tcPr>
            <w:tcW w:w="5129" w:type="dxa"/>
            <w:vMerge w:val="restart"/>
            <w:shd w:val="clear" w:color="auto" w:fill="66FF33"/>
            <w:vAlign w:val="bottom"/>
          </w:tcPr>
          <w:p w:rsidR="00191A08" w:rsidRPr="004D5A32" w:rsidRDefault="00FA7057" w:rsidP="00FA7057">
            <w:pPr>
              <w:pStyle w:val="Body"/>
              <w:rPr>
                <w:rFonts w:ascii="Times New Roman" w:hAnsi="Times New Roman"/>
                <w:b/>
                <w:bCs/>
                <w:sz w:val="20"/>
                <w:szCs w:val="18"/>
              </w:rPr>
            </w:pPr>
            <w:r>
              <w:rPr>
                <w:rFonts w:ascii="Times New Roman" w:hAnsi="Times New Roman"/>
                <w:b/>
                <w:bCs/>
                <w:sz w:val="20"/>
              </w:rPr>
              <w:t>Name of document</w:t>
            </w:r>
          </w:p>
        </w:tc>
        <w:tc>
          <w:tcPr>
            <w:tcW w:w="5490" w:type="dxa"/>
            <w:gridSpan w:val="6"/>
            <w:shd w:val="clear" w:color="auto" w:fill="66FF33"/>
            <w:vAlign w:val="bottom"/>
          </w:tcPr>
          <w:p w:rsidR="00191A08" w:rsidRPr="004D5A32" w:rsidRDefault="00191A08" w:rsidP="004D74E6">
            <w:pPr>
              <w:jc w:val="center"/>
              <w:rPr>
                <w:b/>
                <w:sz w:val="20"/>
              </w:rPr>
            </w:pPr>
            <w:r w:rsidRPr="004D5A32">
              <w:rPr>
                <w:b/>
                <w:sz w:val="20"/>
              </w:rPr>
              <w:t>Legislative context (legislation and policies)</w:t>
            </w:r>
          </w:p>
        </w:tc>
        <w:tc>
          <w:tcPr>
            <w:tcW w:w="2791" w:type="dxa"/>
            <w:gridSpan w:val="4"/>
            <w:shd w:val="clear" w:color="auto" w:fill="66FF33"/>
            <w:vAlign w:val="bottom"/>
          </w:tcPr>
          <w:p w:rsidR="00191A08" w:rsidRPr="004D5A32" w:rsidRDefault="00191A08" w:rsidP="004D74E6">
            <w:pPr>
              <w:jc w:val="center"/>
              <w:rPr>
                <w:b/>
                <w:sz w:val="20"/>
              </w:rPr>
            </w:pPr>
            <w:r w:rsidRPr="004D5A32">
              <w:rPr>
                <w:b/>
                <w:sz w:val="20"/>
              </w:rPr>
              <w:t>Land use planning tools</w:t>
            </w:r>
          </w:p>
        </w:tc>
        <w:tc>
          <w:tcPr>
            <w:tcW w:w="720" w:type="dxa"/>
            <w:shd w:val="clear" w:color="auto" w:fill="66FF33"/>
            <w:vAlign w:val="bottom"/>
          </w:tcPr>
          <w:p w:rsidR="00191A08" w:rsidRPr="004D5A32" w:rsidRDefault="00191A08" w:rsidP="004D74E6">
            <w:pPr>
              <w:jc w:val="center"/>
              <w:rPr>
                <w:b/>
                <w:sz w:val="20"/>
              </w:rPr>
            </w:pPr>
            <w:r w:rsidRPr="004D5A32">
              <w:rPr>
                <w:b/>
                <w:sz w:val="20"/>
              </w:rPr>
              <w:t>Gov.</w:t>
            </w:r>
          </w:p>
        </w:tc>
      </w:tr>
      <w:tr w:rsidR="00191A08" w:rsidRPr="004D5A32" w:rsidTr="00E428DF">
        <w:trPr>
          <w:trHeight w:val="288"/>
        </w:trPr>
        <w:tc>
          <w:tcPr>
            <w:tcW w:w="5129" w:type="dxa"/>
            <w:vMerge/>
            <w:shd w:val="clear" w:color="auto" w:fill="66FF33"/>
            <w:vAlign w:val="center"/>
          </w:tcPr>
          <w:p w:rsidR="00191A08" w:rsidRPr="004D5A32" w:rsidRDefault="00191A08" w:rsidP="004D74E6">
            <w:pPr>
              <w:pStyle w:val="Body"/>
              <w:jc w:val="center"/>
              <w:rPr>
                <w:rFonts w:ascii="Times New Roman" w:hAnsi="Times New Roman"/>
                <w:sz w:val="20"/>
              </w:rPr>
            </w:pPr>
          </w:p>
        </w:tc>
        <w:tc>
          <w:tcPr>
            <w:tcW w:w="915" w:type="dxa"/>
            <w:shd w:val="clear" w:color="auto" w:fill="66FF33"/>
            <w:vAlign w:val="bottom"/>
          </w:tcPr>
          <w:p w:rsidR="00191A08" w:rsidRPr="004D5A32" w:rsidRDefault="00191A08" w:rsidP="004D74E6">
            <w:pPr>
              <w:jc w:val="center"/>
              <w:rPr>
                <w:b/>
                <w:sz w:val="18"/>
                <w:vertAlign w:val="superscript"/>
              </w:rPr>
            </w:pPr>
          </w:p>
        </w:tc>
        <w:tc>
          <w:tcPr>
            <w:tcW w:w="915" w:type="dxa"/>
            <w:shd w:val="clear" w:color="auto" w:fill="66FF33"/>
            <w:vAlign w:val="bottom"/>
          </w:tcPr>
          <w:p w:rsidR="00191A08" w:rsidRPr="004D5A32" w:rsidRDefault="00191A08" w:rsidP="004D74E6">
            <w:pPr>
              <w:jc w:val="center"/>
              <w:rPr>
                <w:b/>
                <w:sz w:val="18"/>
              </w:rPr>
            </w:pPr>
          </w:p>
        </w:tc>
        <w:tc>
          <w:tcPr>
            <w:tcW w:w="915" w:type="dxa"/>
            <w:shd w:val="clear" w:color="auto" w:fill="66FF33"/>
            <w:vAlign w:val="bottom"/>
          </w:tcPr>
          <w:p w:rsidR="00191A08" w:rsidRPr="004D5A32" w:rsidRDefault="00191A08" w:rsidP="004D74E6">
            <w:pPr>
              <w:jc w:val="center"/>
              <w:rPr>
                <w:b/>
                <w:sz w:val="18"/>
              </w:rPr>
            </w:pPr>
          </w:p>
        </w:tc>
        <w:tc>
          <w:tcPr>
            <w:tcW w:w="766" w:type="dxa"/>
            <w:shd w:val="clear" w:color="auto" w:fill="66FF33"/>
            <w:vAlign w:val="bottom"/>
          </w:tcPr>
          <w:p w:rsidR="00191A08" w:rsidRPr="004D5A32" w:rsidRDefault="00191A08" w:rsidP="004D74E6">
            <w:pPr>
              <w:jc w:val="center"/>
              <w:rPr>
                <w:sz w:val="18"/>
              </w:rPr>
            </w:pPr>
          </w:p>
        </w:tc>
        <w:tc>
          <w:tcPr>
            <w:tcW w:w="990" w:type="dxa"/>
            <w:shd w:val="clear" w:color="auto" w:fill="66FF33"/>
            <w:vAlign w:val="bottom"/>
          </w:tcPr>
          <w:p w:rsidR="00191A08" w:rsidRPr="004D5A32" w:rsidRDefault="00191A08" w:rsidP="004D74E6">
            <w:pPr>
              <w:jc w:val="center"/>
              <w:rPr>
                <w:b/>
                <w:sz w:val="18"/>
              </w:rPr>
            </w:pPr>
          </w:p>
        </w:tc>
        <w:tc>
          <w:tcPr>
            <w:tcW w:w="989" w:type="dxa"/>
            <w:shd w:val="clear" w:color="auto" w:fill="66FF33"/>
            <w:vAlign w:val="bottom"/>
          </w:tcPr>
          <w:p w:rsidR="00191A08" w:rsidRPr="004D5A32" w:rsidRDefault="00191A08" w:rsidP="004D74E6">
            <w:pPr>
              <w:jc w:val="center"/>
              <w:rPr>
                <w:b/>
                <w:sz w:val="18"/>
              </w:rPr>
            </w:pPr>
          </w:p>
        </w:tc>
        <w:tc>
          <w:tcPr>
            <w:tcW w:w="697" w:type="dxa"/>
            <w:shd w:val="clear" w:color="auto" w:fill="66FF33"/>
            <w:vAlign w:val="bottom"/>
          </w:tcPr>
          <w:p w:rsidR="00191A08" w:rsidRPr="004D5A32" w:rsidRDefault="00191A08" w:rsidP="004D74E6">
            <w:pPr>
              <w:jc w:val="center"/>
              <w:rPr>
                <w:sz w:val="18"/>
              </w:rPr>
            </w:pPr>
          </w:p>
        </w:tc>
        <w:tc>
          <w:tcPr>
            <w:tcW w:w="698" w:type="dxa"/>
            <w:shd w:val="clear" w:color="auto" w:fill="66FF33"/>
            <w:vAlign w:val="bottom"/>
          </w:tcPr>
          <w:p w:rsidR="00191A08" w:rsidRPr="004D5A32" w:rsidRDefault="00191A08" w:rsidP="004D74E6">
            <w:pPr>
              <w:jc w:val="center"/>
              <w:rPr>
                <w:sz w:val="18"/>
              </w:rPr>
            </w:pPr>
          </w:p>
        </w:tc>
        <w:tc>
          <w:tcPr>
            <w:tcW w:w="698" w:type="dxa"/>
            <w:shd w:val="clear" w:color="auto" w:fill="66FF33"/>
            <w:vAlign w:val="bottom"/>
          </w:tcPr>
          <w:p w:rsidR="00191A08" w:rsidRPr="004D5A32" w:rsidRDefault="00191A08" w:rsidP="004D74E6">
            <w:pPr>
              <w:jc w:val="center"/>
              <w:rPr>
                <w:sz w:val="18"/>
              </w:rPr>
            </w:pPr>
          </w:p>
        </w:tc>
        <w:tc>
          <w:tcPr>
            <w:tcW w:w="698" w:type="dxa"/>
            <w:shd w:val="clear" w:color="auto" w:fill="66FF33"/>
            <w:vAlign w:val="bottom"/>
          </w:tcPr>
          <w:p w:rsidR="00191A08" w:rsidRPr="004D5A32" w:rsidRDefault="00191A08" w:rsidP="004D74E6">
            <w:pPr>
              <w:jc w:val="center"/>
              <w:rPr>
                <w:b/>
                <w:sz w:val="18"/>
              </w:rPr>
            </w:pPr>
          </w:p>
        </w:tc>
        <w:tc>
          <w:tcPr>
            <w:tcW w:w="720" w:type="dxa"/>
            <w:shd w:val="clear" w:color="auto" w:fill="66FF33"/>
            <w:vAlign w:val="bottom"/>
          </w:tcPr>
          <w:p w:rsidR="00191A08" w:rsidRPr="004D5A32" w:rsidRDefault="00191A08" w:rsidP="004D74E6">
            <w:pPr>
              <w:jc w:val="center"/>
              <w:rPr>
                <w:b/>
                <w:sz w:val="18"/>
              </w:rPr>
            </w:pPr>
          </w:p>
        </w:tc>
      </w:tr>
      <w:tr w:rsidR="00191A08" w:rsidRPr="004D5A32" w:rsidTr="004D74E6">
        <w:trPr>
          <w:trHeight w:val="288"/>
        </w:trPr>
        <w:tc>
          <w:tcPr>
            <w:tcW w:w="5129" w:type="dxa"/>
            <w:shd w:val="clear" w:color="auto" w:fill="auto"/>
            <w:vAlign w:val="center"/>
          </w:tcPr>
          <w:p w:rsidR="00191A08" w:rsidRPr="004D5A32" w:rsidRDefault="00191A08" w:rsidP="004D74E6">
            <w:pPr>
              <w:rPr>
                <w:bCs/>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766"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90"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89"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697"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720"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r>
      <w:tr w:rsidR="00191A08" w:rsidRPr="004D5A32" w:rsidTr="004D74E6">
        <w:trPr>
          <w:trHeight w:val="288"/>
        </w:trPr>
        <w:tc>
          <w:tcPr>
            <w:tcW w:w="5129" w:type="dxa"/>
            <w:shd w:val="clear" w:color="auto" w:fill="auto"/>
            <w:vAlign w:val="center"/>
          </w:tcPr>
          <w:p w:rsidR="00191A08" w:rsidRPr="004D5A32" w:rsidRDefault="00191A08" w:rsidP="004D74E6">
            <w:pPr>
              <w:rPr>
                <w:bCs/>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15"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766"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90"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989" w:type="dxa"/>
            <w:shd w:val="clear" w:color="auto" w:fill="auto"/>
            <w:vAlign w:val="center"/>
          </w:tcPr>
          <w:p w:rsidR="00191A08" w:rsidRPr="004D5A32" w:rsidRDefault="00191A08" w:rsidP="004D74E6">
            <w:pPr>
              <w:pStyle w:val="Body"/>
              <w:jc w:val="center"/>
              <w:rPr>
                <w:rFonts w:ascii="Times New Roman" w:hAnsi="Times New Roman"/>
                <w:sz w:val="20"/>
              </w:rPr>
            </w:pPr>
          </w:p>
        </w:tc>
        <w:tc>
          <w:tcPr>
            <w:tcW w:w="697"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698"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c>
          <w:tcPr>
            <w:tcW w:w="720" w:type="dxa"/>
            <w:shd w:val="clear" w:color="auto" w:fill="auto"/>
            <w:vAlign w:val="center"/>
          </w:tcPr>
          <w:p w:rsidR="00191A08" w:rsidRPr="004D5A32" w:rsidRDefault="00191A08" w:rsidP="004D74E6">
            <w:pPr>
              <w:pStyle w:val="Body"/>
              <w:jc w:val="center"/>
              <w:rPr>
                <w:rFonts w:ascii="Times New Roman" w:hAnsi="Times New Roman"/>
                <w:sz w:val="18"/>
                <w:szCs w:val="18"/>
              </w:rPr>
            </w:pPr>
          </w:p>
        </w:tc>
      </w:tr>
      <w:tr w:rsidR="000E5E83" w:rsidRPr="004D5A32" w:rsidTr="004D74E6">
        <w:trPr>
          <w:trHeight w:val="288"/>
        </w:trPr>
        <w:tc>
          <w:tcPr>
            <w:tcW w:w="5129" w:type="dxa"/>
            <w:shd w:val="clear" w:color="auto" w:fill="auto"/>
            <w:vAlign w:val="center"/>
          </w:tcPr>
          <w:p w:rsidR="000E5E83" w:rsidRPr="004D5A32" w:rsidRDefault="000E5E83" w:rsidP="004D74E6">
            <w:pPr>
              <w:rPr>
                <w:bCs/>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766"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90"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89"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697"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720"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r>
      <w:tr w:rsidR="000E5E83" w:rsidRPr="004D5A32" w:rsidTr="004D74E6">
        <w:trPr>
          <w:trHeight w:val="288"/>
        </w:trPr>
        <w:tc>
          <w:tcPr>
            <w:tcW w:w="5129" w:type="dxa"/>
            <w:shd w:val="clear" w:color="auto" w:fill="auto"/>
            <w:vAlign w:val="center"/>
          </w:tcPr>
          <w:p w:rsidR="000E5E83" w:rsidRPr="004D5A32" w:rsidRDefault="000E5E83" w:rsidP="004D74E6">
            <w:pPr>
              <w:rPr>
                <w:bCs/>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15"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766"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90"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989" w:type="dxa"/>
            <w:shd w:val="clear" w:color="auto" w:fill="auto"/>
            <w:vAlign w:val="center"/>
          </w:tcPr>
          <w:p w:rsidR="000E5E83" w:rsidRPr="004D5A32" w:rsidRDefault="000E5E83" w:rsidP="004D74E6">
            <w:pPr>
              <w:pStyle w:val="Body"/>
              <w:jc w:val="center"/>
              <w:rPr>
                <w:rFonts w:ascii="Times New Roman" w:hAnsi="Times New Roman"/>
                <w:sz w:val="20"/>
              </w:rPr>
            </w:pPr>
          </w:p>
        </w:tc>
        <w:tc>
          <w:tcPr>
            <w:tcW w:w="697"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698"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c>
          <w:tcPr>
            <w:tcW w:w="720" w:type="dxa"/>
            <w:shd w:val="clear" w:color="auto" w:fill="auto"/>
            <w:vAlign w:val="center"/>
          </w:tcPr>
          <w:p w:rsidR="000E5E83" w:rsidRPr="004D5A32" w:rsidRDefault="000E5E83" w:rsidP="004D74E6">
            <w:pPr>
              <w:pStyle w:val="Body"/>
              <w:jc w:val="center"/>
              <w:rPr>
                <w:rFonts w:ascii="Times New Roman" w:hAnsi="Times New Roman"/>
                <w:sz w:val="18"/>
                <w:szCs w:val="18"/>
              </w:rPr>
            </w:pPr>
          </w:p>
        </w:tc>
      </w:tr>
    </w:tbl>
    <w:p w:rsidR="00351CE5" w:rsidRDefault="00191A08" w:rsidP="004D74E6">
      <w:r w:rsidRPr="004D5A32">
        <w:rPr>
          <w:bCs/>
        </w:rPr>
        <w:br w:type="page"/>
      </w:r>
    </w:p>
    <w:p w:rsidR="0004253A" w:rsidRPr="004D5A32" w:rsidRDefault="00D66D24" w:rsidP="00D66D24">
      <w:pPr>
        <w:pStyle w:val="Caption"/>
        <w:rPr>
          <w:bCs w:val="0"/>
        </w:rPr>
      </w:pPr>
      <w:bookmarkStart w:id="47" w:name="_Toc444521919"/>
      <w:r>
        <w:lastRenderedPageBreak/>
        <w:t xml:space="preserve">Table </w:t>
      </w:r>
      <w:r>
        <w:fldChar w:fldCharType="begin"/>
      </w:r>
      <w:r>
        <w:instrText xml:space="preserve"> SEQ Table \* ARABIC </w:instrText>
      </w:r>
      <w:r>
        <w:fldChar w:fldCharType="separate"/>
      </w:r>
      <w:r w:rsidR="003B1267">
        <w:rPr>
          <w:noProof/>
        </w:rPr>
        <w:t>4</w:t>
      </w:r>
      <w:r>
        <w:fldChar w:fldCharType="end"/>
      </w:r>
      <w:r>
        <w:t xml:space="preserve">.  </w:t>
      </w:r>
      <w:r w:rsidRPr="00336413">
        <w:t>Contents of local land use policy documents</w:t>
      </w:r>
      <w:bookmarkEnd w:id="47"/>
    </w:p>
    <w:tbl>
      <w:tblPr>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1312"/>
        <w:gridCol w:w="1315"/>
        <w:gridCol w:w="1313"/>
        <w:gridCol w:w="1780"/>
        <w:gridCol w:w="1307"/>
      </w:tblGrid>
      <w:tr w:rsidR="0004253A" w:rsidRPr="004D5A32" w:rsidTr="00FA7057">
        <w:trPr>
          <w:trHeight w:val="597"/>
        </w:trPr>
        <w:tc>
          <w:tcPr>
            <w:tcW w:w="6566" w:type="dxa"/>
            <w:tcBorders>
              <w:right w:val="single" w:sz="4" w:space="0" w:color="auto"/>
            </w:tcBorders>
            <w:shd w:val="clear" w:color="auto" w:fill="66FF33"/>
            <w:vAlign w:val="bottom"/>
          </w:tcPr>
          <w:p w:rsidR="0004253A" w:rsidRPr="004D5A32" w:rsidRDefault="00FA7057" w:rsidP="00FA7057">
            <w:pPr>
              <w:pStyle w:val="Body"/>
              <w:rPr>
                <w:rFonts w:ascii="Times New Roman" w:hAnsi="Times New Roman"/>
                <w:b/>
                <w:bCs/>
                <w:sz w:val="20"/>
              </w:rPr>
            </w:pPr>
            <w:r>
              <w:rPr>
                <w:rFonts w:ascii="Times New Roman" w:hAnsi="Times New Roman"/>
                <w:b/>
                <w:bCs/>
                <w:sz w:val="20"/>
              </w:rPr>
              <w:t>Name of document</w:t>
            </w:r>
          </w:p>
        </w:tc>
        <w:tc>
          <w:tcPr>
            <w:tcW w:w="1312" w:type="dxa"/>
            <w:tcBorders>
              <w:top w:val="single" w:sz="2" w:space="0" w:color="auto"/>
              <w:left w:val="single" w:sz="4" w:space="0" w:color="auto"/>
              <w:right w:val="single" w:sz="2" w:space="0" w:color="auto"/>
            </w:tcBorders>
            <w:shd w:val="clear" w:color="auto" w:fill="66FF33"/>
            <w:vAlign w:val="bottom"/>
          </w:tcPr>
          <w:p w:rsidR="0004253A" w:rsidRPr="004D5A32" w:rsidRDefault="0004253A" w:rsidP="004D74E6">
            <w:pPr>
              <w:pStyle w:val="Body"/>
              <w:jc w:val="center"/>
              <w:rPr>
                <w:rFonts w:ascii="Times New Roman" w:hAnsi="Times New Roman"/>
                <w:b/>
                <w:bCs/>
                <w:sz w:val="20"/>
                <w:szCs w:val="18"/>
              </w:rPr>
            </w:pPr>
            <w:r w:rsidRPr="004D5A32">
              <w:rPr>
                <w:rFonts w:ascii="Times New Roman" w:hAnsi="Times New Roman"/>
                <w:b/>
                <w:bCs/>
                <w:sz w:val="20"/>
              </w:rPr>
              <w:t>Legislative Context</w:t>
            </w:r>
          </w:p>
        </w:tc>
        <w:tc>
          <w:tcPr>
            <w:tcW w:w="1315" w:type="dxa"/>
            <w:tcBorders>
              <w:left w:val="single" w:sz="2" w:space="0" w:color="auto"/>
            </w:tcBorders>
            <w:shd w:val="clear" w:color="auto" w:fill="66FF33"/>
            <w:vAlign w:val="bottom"/>
          </w:tcPr>
          <w:p w:rsidR="0004253A" w:rsidRPr="004D5A32" w:rsidRDefault="0004253A" w:rsidP="004D74E6">
            <w:pPr>
              <w:pStyle w:val="Body"/>
              <w:jc w:val="center"/>
              <w:rPr>
                <w:rFonts w:ascii="Times New Roman" w:hAnsi="Times New Roman"/>
                <w:b/>
                <w:bCs/>
                <w:sz w:val="20"/>
              </w:rPr>
            </w:pPr>
            <w:r w:rsidRPr="004D5A32">
              <w:rPr>
                <w:rFonts w:ascii="Times New Roman" w:hAnsi="Times New Roman"/>
                <w:b/>
                <w:bCs/>
                <w:sz w:val="20"/>
              </w:rPr>
              <w:t>Background</w:t>
            </w:r>
          </w:p>
        </w:tc>
        <w:tc>
          <w:tcPr>
            <w:tcW w:w="1313" w:type="dxa"/>
            <w:shd w:val="clear" w:color="auto" w:fill="66FF33"/>
            <w:vAlign w:val="bottom"/>
          </w:tcPr>
          <w:p w:rsidR="0004253A" w:rsidRPr="004D5A32" w:rsidRDefault="0004253A" w:rsidP="004D74E6">
            <w:pPr>
              <w:pStyle w:val="Body"/>
              <w:jc w:val="center"/>
              <w:rPr>
                <w:rFonts w:ascii="Times New Roman" w:hAnsi="Times New Roman"/>
                <w:b/>
                <w:bCs/>
                <w:sz w:val="20"/>
                <w:szCs w:val="18"/>
              </w:rPr>
            </w:pPr>
            <w:r w:rsidRPr="004D5A32">
              <w:rPr>
                <w:rFonts w:ascii="Times New Roman" w:hAnsi="Times New Roman"/>
                <w:b/>
                <w:bCs/>
                <w:sz w:val="20"/>
                <w:szCs w:val="18"/>
              </w:rPr>
              <w:t>Vision, Goals, Objectives</w:t>
            </w:r>
          </w:p>
        </w:tc>
        <w:tc>
          <w:tcPr>
            <w:tcW w:w="1780" w:type="dxa"/>
            <w:shd w:val="clear" w:color="auto" w:fill="66FF33"/>
            <w:vAlign w:val="bottom"/>
          </w:tcPr>
          <w:p w:rsidR="0004253A" w:rsidRPr="004D5A32" w:rsidRDefault="0004253A" w:rsidP="004D74E6">
            <w:pPr>
              <w:pStyle w:val="Body"/>
              <w:jc w:val="center"/>
              <w:rPr>
                <w:rFonts w:ascii="Times New Roman" w:hAnsi="Times New Roman"/>
                <w:b/>
                <w:bCs/>
                <w:sz w:val="20"/>
                <w:szCs w:val="18"/>
              </w:rPr>
            </w:pPr>
            <w:r w:rsidRPr="004D5A32">
              <w:rPr>
                <w:rFonts w:ascii="Times New Roman" w:hAnsi="Times New Roman"/>
                <w:b/>
                <w:bCs/>
                <w:sz w:val="20"/>
                <w:szCs w:val="18"/>
              </w:rPr>
              <w:t>Regulations</w:t>
            </w:r>
          </w:p>
          <w:p w:rsidR="0004253A" w:rsidRPr="004D5A32" w:rsidRDefault="0004253A" w:rsidP="004D74E6">
            <w:pPr>
              <w:pStyle w:val="Body"/>
              <w:jc w:val="center"/>
              <w:rPr>
                <w:rFonts w:ascii="Times New Roman" w:hAnsi="Times New Roman"/>
                <w:b/>
                <w:bCs/>
                <w:sz w:val="16"/>
                <w:szCs w:val="18"/>
              </w:rPr>
            </w:pPr>
            <w:r w:rsidRPr="004D5A32">
              <w:rPr>
                <w:rFonts w:ascii="Times New Roman" w:hAnsi="Times New Roman"/>
                <w:bCs/>
                <w:sz w:val="16"/>
                <w:szCs w:val="18"/>
              </w:rPr>
              <w:t>(enforceable policies, procedures)</w:t>
            </w:r>
          </w:p>
        </w:tc>
        <w:tc>
          <w:tcPr>
            <w:tcW w:w="1307" w:type="dxa"/>
            <w:shd w:val="clear" w:color="auto" w:fill="66FF33"/>
            <w:vAlign w:val="bottom"/>
          </w:tcPr>
          <w:p w:rsidR="0004253A" w:rsidRPr="004D5A32" w:rsidRDefault="0004253A" w:rsidP="004D74E6">
            <w:pPr>
              <w:pStyle w:val="Body"/>
              <w:jc w:val="center"/>
              <w:rPr>
                <w:rFonts w:ascii="Times New Roman" w:hAnsi="Times New Roman"/>
                <w:b/>
                <w:bCs/>
                <w:sz w:val="20"/>
                <w:szCs w:val="18"/>
              </w:rPr>
            </w:pPr>
            <w:r w:rsidRPr="004D5A32">
              <w:rPr>
                <w:rFonts w:ascii="Times New Roman" w:hAnsi="Times New Roman"/>
                <w:b/>
                <w:bCs/>
                <w:sz w:val="20"/>
                <w:szCs w:val="18"/>
              </w:rPr>
              <w:t>Maps</w:t>
            </w:r>
          </w:p>
        </w:tc>
      </w:tr>
      <w:tr w:rsidR="0004253A" w:rsidRPr="004D5A32" w:rsidTr="004D74E6">
        <w:trPr>
          <w:trHeight w:val="288"/>
        </w:trPr>
        <w:tc>
          <w:tcPr>
            <w:tcW w:w="6566" w:type="dxa"/>
            <w:tcBorders>
              <w:right w:val="single" w:sz="4" w:space="0" w:color="auto"/>
            </w:tcBorders>
            <w:shd w:val="clear" w:color="auto" w:fill="auto"/>
            <w:vAlign w:val="center"/>
          </w:tcPr>
          <w:p w:rsidR="0004253A" w:rsidRPr="004D5A32" w:rsidRDefault="0004253A" w:rsidP="004D74E6">
            <w:pPr>
              <w:pStyle w:val="Body"/>
              <w:rPr>
                <w:rFonts w:ascii="Times New Roman" w:hAnsi="Times New Roman"/>
                <w:sz w:val="20"/>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4253A" w:rsidRPr="004D5A32" w:rsidRDefault="0004253A" w:rsidP="004D74E6">
            <w:pPr>
              <w:jc w:val="center"/>
              <w:rPr>
                <w:sz w:val="18"/>
              </w:rPr>
            </w:pPr>
          </w:p>
        </w:tc>
        <w:tc>
          <w:tcPr>
            <w:tcW w:w="1315" w:type="dxa"/>
            <w:tcBorders>
              <w:left w:val="single" w:sz="2" w:space="0" w:color="auto"/>
            </w:tcBorders>
            <w:shd w:val="clear" w:color="auto" w:fill="auto"/>
            <w:vAlign w:val="center"/>
          </w:tcPr>
          <w:p w:rsidR="0004253A" w:rsidRPr="004D5A32" w:rsidRDefault="0004253A" w:rsidP="004D74E6">
            <w:pPr>
              <w:jc w:val="center"/>
              <w:rPr>
                <w:sz w:val="18"/>
              </w:rPr>
            </w:pPr>
          </w:p>
        </w:tc>
        <w:tc>
          <w:tcPr>
            <w:tcW w:w="1313" w:type="dxa"/>
            <w:shd w:val="clear" w:color="auto" w:fill="auto"/>
            <w:vAlign w:val="center"/>
          </w:tcPr>
          <w:p w:rsidR="0004253A" w:rsidRPr="004D5A32" w:rsidRDefault="0004253A" w:rsidP="004D74E6">
            <w:pPr>
              <w:jc w:val="center"/>
              <w:rPr>
                <w:sz w:val="18"/>
              </w:rPr>
            </w:pPr>
          </w:p>
        </w:tc>
        <w:tc>
          <w:tcPr>
            <w:tcW w:w="1780" w:type="dxa"/>
            <w:shd w:val="clear" w:color="auto" w:fill="auto"/>
            <w:vAlign w:val="center"/>
          </w:tcPr>
          <w:p w:rsidR="0004253A" w:rsidRPr="004D5A32" w:rsidRDefault="0004253A" w:rsidP="004D74E6">
            <w:pPr>
              <w:jc w:val="center"/>
              <w:rPr>
                <w:sz w:val="18"/>
              </w:rPr>
            </w:pPr>
          </w:p>
        </w:tc>
        <w:tc>
          <w:tcPr>
            <w:tcW w:w="1307" w:type="dxa"/>
            <w:vAlign w:val="center"/>
          </w:tcPr>
          <w:p w:rsidR="0004253A" w:rsidRPr="004D5A32" w:rsidRDefault="0004253A" w:rsidP="004D74E6">
            <w:pPr>
              <w:jc w:val="center"/>
              <w:rPr>
                <w:sz w:val="18"/>
              </w:rPr>
            </w:pPr>
          </w:p>
        </w:tc>
      </w:tr>
      <w:tr w:rsidR="0004253A" w:rsidRPr="004D5A32" w:rsidTr="004D74E6">
        <w:trPr>
          <w:trHeight w:val="288"/>
        </w:trPr>
        <w:tc>
          <w:tcPr>
            <w:tcW w:w="6566" w:type="dxa"/>
            <w:tcBorders>
              <w:right w:val="single" w:sz="4" w:space="0" w:color="auto"/>
            </w:tcBorders>
            <w:shd w:val="clear" w:color="auto" w:fill="auto"/>
            <w:vAlign w:val="center"/>
          </w:tcPr>
          <w:p w:rsidR="0004253A" w:rsidRPr="004D5A32" w:rsidRDefault="0004253A" w:rsidP="004D74E6">
            <w:pPr>
              <w:pStyle w:val="Body"/>
              <w:rPr>
                <w:rFonts w:ascii="Times New Roman" w:hAnsi="Times New Roman"/>
                <w:sz w:val="20"/>
                <w:lang w:val="en-CA"/>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4253A" w:rsidRPr="004D5A32" w:rsidRDefault="0004253A" w:rsidP="004D74E6">
            <w:pPr>
              <w:jc w:val="center"/>
              <w:rPr>
                <w:sz w:val="18"/>
              </w:rPr>
            </w:pPr>
          </w:p>
        </w:tc>
        <w:tc>
          <w:tcPr>
            <w:tcW w:w="1315" w:type="dxa"/>
            <w:tcBorders>
              <w:left w:val="single" w:sz="2" w:space="0" w:color="auto"/>
            </w:tcBorders>
            <w:shd w:val="clear" w:color="auto" w:fill="auto"/>
            <w:vAlign w:val="center"/>
          </w:tcPr>
          <w:p w:rsidR="0004253A" w:rsidRPr="004D5A32" w:rsidRDefault="0004253A" w:rsidP="004D74E6">
            <w:pPr>
              <w:jc w:val="center"/>
              <w:rPr>
                <w:sz w:val="18"/>
              </w:rPr>
            </w:pPr>
          </w:p>
        </w:tc>
        <w:tc>
          <w:tcPr>
            <w:tcW w:w="1313" w:type="dxa"/>
            <w:shd w:val="clear" w:color="auto" w:fill="auto"/>
            <w:vAlign w:val="center"/>
          </w:tcPr>
          <w:p w:rsidR="0004253A" w:rsidRPr="004D5A32" w:rsidRDefault="0004253A" w:rsidP="004D74E6">
            <w:pPr>
              <w:jc w:val="center"/>
              <w:rPr>
                <w:sz w:val="18"/>
              </w:rPr>
            </w:pPr>
          </w:p>
        </w:tc>
        <w:tc>
          <w:tcPr>
            <w:tcW w:w="1780" w:type="dxa"/>
            <w:shd w:val="clear" w:color="auto" w:fill="auto"/>
            <w:vAlign w:val="center"/>
          </w:tcPr>
          <w:p w:rsidR="0004253A" w:rsidRPr="004D5A32" w:rsidRDefault="0004253A" w:rsidP="004D74E6">
            <w:pPr>
              <w:jc w:val="center"/>
              <w:rPr>
                <w:sz w:val="18"/>
              </w:rPr>
            </w:pPr>
          </w:p>
        </w:tc>
        <w:tc>
          <w:tcPr>
            <w:tcW w:w="1307" w:type="dxa"/>
            <w:vAlign w:val="center"/>
          </w:tcPr>
          <w:p w:rsidR="0004253A" w:rsidRPr="004D5A32" w:rsidRDefault="0004253A" w:rsidP="004D74E6">
            <w:pPr>
              <w:jc w:val="center"/>
              <w:rPr>
                <w:sz w:val="18"/>
              </w:rPr>
            </w:pPr>
          </w:p>
        </w:tc>
      </w:tr>
      <w:tr w:rsidR="0004253A" w:rsidRPr="004D5A32" w:rsidTr="004D74E6">
        <w:trPr>
          <w:trHeight w:val="288"/>
        </w:trPr>
        <w:tc>
          <w:tcPr>
            <w:tcW w:w="6566" w:type="dxa"/>
            <w:tcBorders>
              <w:right w:val="single" w:sz="4" w:space="0" w:color="auto"/>
            </w:tcBorders>
            <w:shd w:val="clear" w:color="auto" w:fill="auto"/>
            <w:vAlign w:val="center"/>
          </w:tcPr>
          <w:p w:rsidR="0004253A" w:rsidRPr="004D5A32" w:rsidRDefault="0004253A" w:rsidP="004D74E6">
            <w:pPr>
              <w:pStyle w:val="Body"/>
              <w:rPr>
                <w:rFonts w:ascii="Times New Roman" w:hAnsi="Times New Roman"/>
                <w:sz w:val="20"/>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4253A" w:rsidRPr="004D5A32" w:rsidRDefault="0004253A" w:rsidP="004D74E6">
            <w:pPr>
              <w:jc w:val="center"/>
              <w:rPr>
                <w:sz w:val="18"/>
              </w:rPr>
            </w:pPr>
          </w:p>
        </w:tc>
        <w:tc>
          <w:tcPr>
            <w:tcW w:w="1315" w:type="dxa"/>
            <w:tcBorders>
              <w:left w:val="single" w:sz="2" w:space="0" w:color="auto"/>
            </w:tcBorders>
            <w:shd w:val="clear" w:color="auto" w:fill="auto"/>
            <w:vAlign w:val="center"/>
          </w:tcPr>
          <w:p w:rsidR="0004253A" w:rsidRPr="004D5A32" w:rsidRDefault="0004253A" w:rsidP="004D74E6">
            <w:pPr>
              <w:jc w:val="center"/>
              <w:rPr>
                <w:sz w:val="18"/>
              </w:rPr>
            </w:pPr>
          </w:p>
        </w:tc>
        <w:tc>
          <w:tcPr>
            <w:tcW w:w="1313" w:type="dxa"/>
            <w:shd w:val="clear" w:color="auto" w:fill="auto"/>
            <w:vAlign w:val="center"/>
          </w:tcPr>
          <w:p w:rsidR="0004253A" w:rsidRPr="004D5A32" w:rsidRDefault="0004253A" w:rsidP="004D74E6">
            <w:pPr>
              <w:jc w:val="center"/>
              <w:rPr>
                <w:sz w:val="18"/>
              </w:rPr>
            </w:pPr>
          </w:p>
        </w:tc>
        <w:tc>
          <w:tcPr>
            <w:tcW w:w="1780" w:type="dxa"/>
            <w:shd w:val="clear" w:color="auto" w:fill="auto"/>
          </w:tcPr>
          <w:p w:rsidR="0004253A" w:rsidRPr="004D5A32" w:rsidRDefault="0004253A" w:rsidP="004D74E6">
            <w:pPr>
              <w:jc w:val="center"/>
              <w:rPr>
                <w:sz w:val="18"/>
              </w:rPr>
            </w:pPr>
          </w:p>
        </w:tc>
        <w:tc>
          <w:tcPr>
            <w:tcW w:w="1307" w:type="dxa"/>
          </w:tcPr>
          <w:p w:rsidR="0004253A" w:rsidRPr="004D5A32" w:rsidRDefault="0004253A" w:rsidP="004D74E6">
            <w:pPr>
              <w:jc w:val="center"/>
              <w:rPr>
                <w:sz w:val="18"/>
              </w:rPr>
            </w:pPr>
          </w:p>
        </w:tc>
      </w:tr>
      <w:tr w:rsidR="000F6C74" w:rsidRPr="004D5A32" w:rsidTr="004D74E6">
        <w:trPr>
          <w:trHeight w:val="288"/>
        </w:trPr>
        <w:tc>
          <w:tcPr>
            <w:tcW w:w="6566" w:type="dxa"/>
            <w:tcBorders>
              <w:right w:val="single" w:sz="4" w:space="0" w:color="auto"/>
            </w:tcBorders>
            <w:shd w:val="clear" w:color="auto" w:fill="auto"/>
            <w:vAlign w:val="center"/>
          </w:tcPr>
          <w:p w:rsidR="000F6C74" w:rsidRPr="004D5A32" w:rsidRDefault="000F6C74" w:rsidP="004D74E6">
            <w:pPr>
              <w:pStyle w:val="Body"/>
              <w:rPr>
                <w:rFonts w:ascii="Times New Roman" w:hAnsi="Times New Roman"/>
                <w:sz w:val="20"/>
              </w:rPr>
            </w:pPr>
          </w:p>
        </w:tc>
        <w:tc>
          <w:tcPr>
            <w:tcW w:w="1312" w:type="dxa"/>
            <w:tcBorders>
              <w:top w:val="single" w:sz="2" w:space="0" w:color="auto"/>
              <w:left w:val="single" w:sz="4" w:space="0" w:color="auto"/>
              <w:bottom w:val="single" w:sz="2" w:space="0" w:color="auto"/>
              <w:right w:val="single" w:sz="2" w:space="0" w:color="auto"/>
            </w:tcBorders>
            <w:shd w:val="clear" w:color="auto" w:fill="auto"/>
            <w:vAlign w:val="center"/>
          </w:tcPr>
          <w:p w:rsidR="000F6C74" w:rsidRPr="004D5A32" w:rsidRDefault="000F6C74" w:rsidP="004D74E6">
            <w:pPr>
              <w:jc w:val="center"/>
              <w:rPr>
                <w:sz w:val="18"/>
              </w:rPr>
            </w:pPr>
          </w:p>
        </w:tc>
        <w:tc>
          <w:tcPr>
            <w:tcW w:w="1315" w:type="dxa"/>
            <w:tcBorders>
              <w:left w:val="single" w:sz="2" w:space="0" w:color="auto"/>
            </w:tcBorders>
            <w:shd w:val="clear" w:color="auto" w:fill="auto"/>
            <w:vAlign w:val="center"/>
          </w:tcPr>
          <w:p w:rsidR="000F6C74" w:rsidRPr="004D5A32" w:rsidRDefault="000F6C74" w:rsidP="004D74E6">
            <w:pPr>
              <w:jc w:val="center"/>
              <w:rPr>
                <w:sz w:val="18"/>
              </w:rPr>
            </w:pPr>
          </w:p>
        </w:tc>
        <w:tc>
          <w:tcPr>
            <w:tcW w:w="1313" w:type="dxa"/>
            <w:shd w:val="clear" w:color="auto" w:fill="auto"/>
            <w:vAlign w:val="center"/>
          </w:tcPr>
          <w:p w:rsidR="000F6C74" w:rsidRPr="004D5A32" w:rsidRDefault="000F6C74" w:rsidP="004D74E6">
            <w:pPr>
              <w:jc w:val="center"/>
              <w:rPr>
                <w:sz w:val="18"/>
              </w:rPr>
            </w:pPr>
          </w:p>
        </w:tc>
        <w:tc>
          <w:tcPr>
            <w:tcW w:w="1780" w:type="dxa"/>
            <w:shd w:val="clear" w:color="auto" w:fill="auto"/>
          </w:tcPr>
          <w:p w:rsidR="000F6C74" w:rsidRPr="004D5A32" w:rsidRDefault="000F6C74" w:rsidP="004D74E6">
            <w:pPr>
              <w:jc w:val="center"/>
              <w:rPr>
                <w:sz w:val="18"/>
              </w:rPr>
            </w:pPr>
          </w:p>
        </w:tc>
        <w:tc>
          <w:tcPr>
            <w:tcW w:w="1307" w:type="dxa"/>
          </w:tcPr>
          <w:p w:rsidR="000F6C74" w:rsidRPr="004D5A32" w:rsidRDefault="000F6C74" w:rsidP="004D74E6">
            <w:pPr>
              <w:jc w:val="center"/>
              <w:rPr>
                <w:sz w:val="18"/>
              </w:rPr>
            </w:pPr>
          </w:p>
        </w:tc>
      </w:tr>
    </w:tbl>
    <w:p w:rsidR="0004253A" w:rsidRPr="004D5A32" w:rsidRDefault="0004253A" w:rsidP="004D74E6"/>
    <w:p w:rsidR="0004253A" w:rsidRPr="004D5A32" w:rsidRDefault="0004253A" w:rsidP="004D74E6"/>
    <w:p w:rsidR="0004253A" w:rsidRPr="004D5A32" w:rsidRDefault="00D66D24" w:rsidP="00D66D24">
      <w:pPr>
        <w:pStyle w:val="Caption"/>
        <w:rPr>
          <w:bCs w:val="0"/>
        </w:rPr>
      </w:pPr>
      <w:bookmarkStart w:id="48" w:name="_Toc444521920"/>
      <w:r>
        <w:t xml:space="preserve">Table </w:t>
      </w:r>
      <w:r>
        <w:fldChar w:fldCharType="begin"/>
      </w:r>
      <w:r>
        <w:instrText xml:space="preserve"> SEQ Table \* ARABIC </w:instrText>
      </w:r>
      <w:r>
        <w:fldChar w:fldCharType="separate"/>
      </w:r>
      <w:r w:rsidR="003B1267">
        <w:rPr>
          <w:noProof/>
        </w:rPr>
        <w:t>5</w:t>
      </w:r>
      <w:r>
        <w:fldChar w:fldCharType="end"/>
      </w:r>
      <w:r>
        <w:t xml:space="preserve">.  </w:t>
      </w:r>
      <w:r w:rsidRPr="00FF1CEA">
        <w:t>Breadth and depth of legislative context: policy documents</w:t>
      </w:r>
      <w:bookmarkEnd w:id="48"/>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915"/>
        <w:gridCol w:w="915"/>
        <w:gridCol w:w="915"/>
        <w:gridCol w:w="766"/>
        <w:gridCol w:w="990"/>
        <w:gridCol w:w="989"/>
        <w:gridCol w:w="697"/>
        <w:gridCol w:w="698"/>
        <w:gridCol w:w="698"/>
        <w:gridCol w:w="698"/>
        <w:gridCol w:w="720"/>
      </w:tblGrid>
      <w:tr w:rsidR="0004253A" w:rsidRPr="004D5A32" w:rsidTr="00E428DF">
        <w:trPr>
          <w:trHeight w:val="288"/>
        </w:trPr>
        <w:tc>
          <w:tcPr>
            <w:tcW w:w="5129" w:type="dxa"/>
            <w:vMerge w:val="restart"/>
            <w:shd w:val="clear" w:color="auto" w:fill="66FF33"/>
            <w:vAlign w:val="bottom"/>
          </w:tcPr>
          <w:p w:rsidR="0004253A" w:rsidRPr="004D5A32" w:rsidRDefault="00FA7057" w:rsidP="00FA7057">
            <w:pPr>
              <w:pStyle w:val="Body"/>
              <w:rPr>
                <w:rFonts w:ascii="Times New Roman" w:hAnsi="Times New Roman"/>
                <w:b/>
                <w:bCs/>
                <w:sz w:val="20"/>
                <w:szCs w:val="18"/>
              </w:rPr>
            </w:pPr>
            <w:r>
              <w:rPr>
                <w:rFonts w:ascii="Times New Roman" w:hAnsi="Times New Roman"/>
                <w:b/>
                <w:bCs/>
                <w:sz w:val="20"/>
              </w:rPr>
              <w:t>Name of document</w:t>
            </w:r>
          </w:p>
        </w:tc>
        <w:tc>
          <w:tcPr>
            <w:tcW w:w="5490" w:type="dxa"/>
            <w:gridSpan w:val="6"/>
            <w:shd w:val="clear" w:color="auto" w:fill="66FF33"/>
            <w:vAlign w:val="bottom"/>
          </w:tcPr>
          <w:p w:rsidR="0004253A" w:rsidRPr="004D5A32" w:rsidRDefault="0004253A" w:rsidP="004D74E6">
            <w:pPr>
              <w:jc w:val="center"/>
              <w:rPr>
                <w:b/>
                <w:sz w:val="20"/>
              </w:rPr>
            </w:pPr>
            <w:r w:rsidRPr="004D5A32">
              <w:rPr>
                <w:b/>
                <w:sz w:val="20"/>
              </w:rPr>
              <w:t>Legislative context (legislation and policies)</w:t>
            </w:r>
          </w:p>
        </w:tc>
        <w:tc>
          <w:tcPr>
            <w:tcW w:w="2791" w:type="dxa"/>
            <w:gridSpan w:val="4"/>
            <w:shd w:val="clear" w:color="auto" w:fill="66FF33"/>
            <w:vAlign w:val="bottom"/>
          </w:tcPr>
          <w:p w:rsidR="0004253A" w:rsidRPr="004D5A32" w:rsidRDefault="0004253A" w:rsidP="004D74E6">
            <w:pPr>
              <w:jc w:val="center"/>
              <w:rPr>
                <w:b/>
                <w:sz w:val="20"/>
              </w:rPr>
            </w:pPr>
            <w:r w:rsidRPr="004D5A32">
              <w:rPr>
                <w:b/>
                <w:sz w:val="20"/>
              </w:rPr>
              <w:t>Land use planning tools</w:t>
            </w:r>
          </w:p>
        </w:tc>
        <w:tc>
          <w:tcPr>
            <w:tcW w:w="720" w:type="dxa"/>
            <w:shd w:val="clear" w:color="auto" w:fill="66FF33"/>
            <w:vAlign w:val="bottom"/>
          </w:tcPr>
          <w:p w:rsidR="0004253A" w:rsidRPr="004D5A32" w:rsidRDefault="0004253A" w:rsidP="004D74E6">
            <w:pPr>
              <w:jc w:val="center"/>
              <w:rPr>
                <w:b/>
                <w:sz w:val="20"/>
              </w:rPr>
            </w:pPr>
            <w:r w:rsidRPr="004D5A32">
              <w:rPr>
                <w:b/>
                <w:sz w:val="20"/>
              </w:rPr>
              <w:t>Gov.</w:t>
            </w:r>
          </w:p>
        </w:tc>
      </w:tr>
      <w:tr w:rsidR="0004253A" w:rsidRPr="004D5A32" w:rsidTr="00E428DF">
        <w:trPr>
          <w:trHeight w:val="288"/>
        </w:trPr>
        <w:tc>
          <w:tcPr>
            <w:tcW w:w="5129" w:type="dxa"/>
            <w:vMerge/>
            <w:shd w:val="clear" w:color="auto" w:fill="66FF33"/>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66FF33"/>
            <w:vAlign w:val="bottom"/>
          </w:tcPr>
          <w:p w:rsidR="0004253A" w:rsidRPr="004D5A32" w:rsidRDefault="0004253A" w:rsidP="004D74E6">
            <w:pPr>
              <w:jc w:val="center"/>
              <w:rPr>
                <w:b/>
                <w:sz w:val="18"/>
                <w:vertAlign w:val="superscript"/>
              </w:rPr>
            </w:pPr>
          </w:p>
        </w:tc>
        <w:tc>
          <w:tcPr>
            <w:tcW w:w="915" w:type="dxa"/>
            <w:shd w:val="clear" w:color="auto" w:fill="66FF33"/>
            <w:vAlign w:val="bottom"/>
          </w:tcPr>
          <w:p w:rsidR="0004253A" w:rsidRPr="004D5A32" w:rsidRDefault="0004253A" w:rsidP="004D74E6">
            <w:pPr>
              <w:jc w:val="center"/>
              <w:rPr>
                <w:b/>
                <w:sz w:val="18"/>
              </w:rPr>
            </w:pPr>
          </w:p>
        </w:tc>
        <w:tc>
          <w:tcPr>
            <w:tcW w:w="915" w:type="dxa"/>
            <w:shd w:val="clear" w:color="auto" w:fill="66FF33"/>
            <w:vAlign w:val="bottom"/>
          </w:tcPr>
          <w:p w:rsidR="0004253A" w:rsidRPr="004D5A32" w:rsidRDefault="0004253A" w:rsidP="004D74E6">
            <w:pPr>
              <w:jc w:val="center"/>
              <w:rPr>
                <w:b/>
                <w:sz w:val="18"/>
              </w:rPr>
            </w:pPr>
          </w:p>
        </w:tc>
        <w:tc>
          <w:tcPr>
            <w:tcW w:w="766" w:type="dxa"/>
            <w:shd w:val="clear" w:color="auto" w:fill="66FF33"/>
            <w:vAlign w:val="bottom"/>
          </w:tcPr>
          <w:p w:rsidR="0004253A" w:rsidRPr="004D5A32" w:rsidRDefault="0004253A" w:rsidP="004D74E6">
            <w:pPr>
              <w:jc w:val="center"/>
              <w:rPr>
                <w:sz w:val="18"/>
              </w:rPr>
            </w:pPr>
          </w:p>
        </w:tc>
        <w:tc>
          <w:tcPr>
            <w:tcW w:w="990" w:type="dxa"/>
            <w:shd w:val="clear" w:color="auto" w:fill="66FF33"/>
            <w:vAlign w:val="bottom"/>
          </w:tcPr>
          <w:p w:rsidR="0004253A" w:rsidRPr="004D5A32" w:rsidRDefault="0004253A" w:rsidP="004D74E6">
            <w:pPr>
              <w:jc w:val="center"/>
              <w:rPr>
                <w:b/>
                <w:sz w:val="18"/>
              </w:rPr>
            </w:pPr>
          </w:p>
        </w:tc>
        <w:tc>
          <w:tcPr>
            <w:tcW w:w="989" w:type="dxa"/>
            <w:shd w:val="clear" w:color="auto" w:fill="66FF33"/>
            <w:vAlign w:val="bottom"/>
          </w:tcPr>
          <w:p w:rsidR="0004253A" w:rsidRPr="004D5A32" w:rsidRDefault="0004253A" w:rsidP="004D74E6">
            <w:pPr>
              <w:jc w:val="center"/>
              <w:rPr>
                <w:b/>
                <w:sz w:val="18"/>
              </w:rPr>
            </w:pPr>
          </w:p>
        </w:tc>
        <w:tc>
          <w:tcPr>
            <w:tcW w:w="697" w:type="dxa"/>
            <w:shd w:val="clear" w:color="auto" w:fill="66FF33"/>
            <w:vAlign w:val="bottom"/>
          </w:tcPr>
          <w:p w:rsidR="0004253A" w:rsidRPr="004D5A32" w:rsidRDefault="0004253A" w:rsidP="004D74E6">
            <w:pPr>
              <w:jc w:val="center"/>
              <w:rPr>
                <w:sz w:val="18"/>
              </w:rPr>
            </w:pPr>
          </w:p>
        </w:tc>
        <w:tc>
          <w:tcPr>
            <w:tcW w:w="698" w:type="dxa"/>
            <w:shd w:val="clear" w:color="auto" w:fill="66FF33"/>
            <w:vAlign w:val="bottom"/>
          </w:tcPr>
          <w:p w:rsidR="0004253A" w:rsidRPr="004D5A32" w:rsidRDefault="0004253A" w:rsidP="004D74E6">
            <w:pPr>
              <w:jc w:val="center"/>
              <w:rPr>
                <w:sz w:val="18"/>
              </w:rPr>
            </w:pPr>
          </w:p>
        </w:tc>
        <w:tc>
          <w:tcPr>
            <w:tcW w:w="698" w:type="dxa"/>
            <w:shd w:val="clear" w:color="auto" w:fill="66FF33"/>
            <w:vAlign w:val="bottom"/>
          </w:tcPr>
          <w:p w:rsidR="0004253A" w:rsidRPr="004D5A32" w:rsidRDefault="0004253A" w:rsidP="004D74E6">
            <w:pPr>
              <w:jc w:val="center"/>
              <w:rPr>
                <w:sz w:val="18"/>
              </w:rPr>
            </w:pPr>
          </w:p>
        </w:tc>
        <w:tc>
          <w:tcPr>
            <w:tcW w:w="698" w:type="dxa"/>
            <w:shd w:val="clear" w:color="auto" w:fill="66FF33"/>
            <w:vAlign w:val="bottom"/>
          </w:tcPr>
          <w:p w:rsidR="0004253A" w:rsidRPr="004D5A32" w:rsidRDefault="0004253A" w:rsidP="004D74E6">
            <w:pPr>
              <w:jc w:val="center"/>
              <w:rPr>
                <w:b/>
                <w:sz w:val="18"/>
              </w:rPr>
            </w:pPr>
          </w:p>
        </w:tc>
        <w:tc>
          <w:tcPr>
            <w:tcW w:w="720" w:type="dxa"/>
            <w:shd w:val="clear" w:color="auto" w:fill="66FF33"/>
            <w:vAlign w:val="bottom"/>
          </w:tcPr>
          <w:p w:rsidR="0004253A" w:rsidRPr="004D5A32" w:rsidRDefault="0004253A" w:rsidP="004D74E6">
            <w:pPr>
              <w:jc w:val="center"/>
              <w:rPr>
                <w:b/>
                <w:sz w:val="18"/>
              </w:rPr>
            </w:pPr>
          </w:p>
        </w:tc>
      </w:tr>
      <w:tr w:rsidR="0004253A" w:rsidRPr="004D5A32" w:rsidTr="004D74E6">
        <w:trPr>
          <w:trHeight w:val="288"/>
        </w:trPr>
        <w:tc>
          <w:tcPr>
            <w:tcW w:w="5129" w:type="dxa"/>
            <w:shd w:val="clear" w:color="auto" w:fill="auto"/>
            <w:vAlign w:val="center"/>
          </w:tcPr>
          <w:p w:rsidR="0004253A" w:rsidRPr="004D5A32" w:rsidRDefault="0004253A" w:rsidP="004D74E6">
            <w:pPr>
              <w:rPr>
                <w:bCs/>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766"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90"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89"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697"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720"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r>
      <w:tr w:rsidR="0004253A" w:rsidRPr="004D5A32" w:rsidTr="004D74E6">
        <w:trPr>
          <w:trHeight w:val="288"/>
        </w:trPr>
        <w:tc>
          <w:tcPr>
            <w:tcW w:w="5129" w:type="dxa"/>
            <w:shd w:val="clear" w:color="auto" w:fill="auto"/>
            <w:vAlign w:val="center"/>
          </w:tcPr>
          <w:p w:rsidR="0004253A" w:rsidRPr="004D5A32" w:rsidRDefault="0004253A" w:rsidP="004D74E6">
            <w:pPr>
              <w:rPr>
                <w:bCs/>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766"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90"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89"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697"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720"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r>
      <w:tr w:rsidR="0004253A" w:rsidRPr="004D5A32" w:rsidTr="004D74E6">
        <w:trPr>
          <w:trHeight w:val="288"/>
        </w:trPr>
        <w:tc>
          <w:tcPr>
            <w:tcW w:w="5129" w:type="dxa"/>
            <w:shd w:val="clear" w:color="auto" w:fill="auto"/>
            <w:vAlign w:val="center"/>
          </w:tcPr>
          <w:p w:rsidR="0004253A" w:rsidRPr="004D5A32" w:rsidRDefault="0004253A" w:rsidP="004D74E6">
            <w:pPr>
              <w:rPr>
                <w:bCs/>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15"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766"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90"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989" w:type="dxa"/>
            <w:shd w:val="clear" w:color="auto" w:fill="auto"/>
            <w:vAlign w:val="center"/>
          </w:tcPr>
          <w:p w:rsidR="0004253A" w:rsidRPr="004D5A32" w:rsidRDefault="0004253A" w:rsidP="004D74E6">
            <w:pPr>
              <w:pStyle w:val="Body"/>
              <w:jc w:val="center"/>
              <w:rPr>
                <w:rFonts w:ascii="Times New Roman" w:hAnsi="Times New Roman"/>
                <w:sz w:val="20"/>
              </w:rPr>
            </w:pPr>
          </w:p>
        </w:tc>
        <w:tc>
          <w:tcPr>
            <w:tcW w:w="697"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698"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c>
          <w:tcPr>
            <w:tcW w:w="720" w:type="dxa"/>
            <w:shd w:val="clear" w:color="auto" w:fill="auto"/>
            <w:vAlign w:val="center"/>
          </w:tcPr>
          <w:p w:rsidR="0004253A" w:rsidRPr="004D5A32" w:rsidRDefault="0004253A" w:rsidP="004D74E6">
            <w:pPr>
              <w:pStyle w:val="Body"/>
              <w:jc w:val="center"/>
              <w:rPr>
                <w:rFonts w:ascii="Times New Roman" w:hAnsi="Times New Roman"/>
                <w:sz w:val="18"/>
                <w:szCs w:val="18"/>
              </w:rPr>
            </w:pPr>
          </w:p>
        </w:tc>
      </w:tr>
      <w:tr w:rsidR="000F6C74" w:rsidRPr="004D5A32" w:rsidTr="004D74E6">
        <w:trPr>
          <w:trHeight w:val="288"/>
        </w:trPr>
        <w:tc>
          <w:tcPr>
            <w:tcW w:w="5129" w:type="dxa"/>
            <w:shd w:val="clear" w:color="auto" w:fill="auto"/>
            <w:vAlign w:val="center"/>
          </w:tcPr>
          <w:p w:rsidR="000F6C74" w:rsidRPr="004D5A32" w:rsidRDefault="000F6C74" w:rsidP="004D74E6">
            <w:pPr>
              <w:rPr>
                <w:bCs/>
                <w:sz w:val="20"/>
              </w:rPr>
            </w:pPr>
          </w:p>
        </w:tc>
        <w:tc>
          <w:tcPr>
            <w:tcW w:w="915"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915"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915"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766"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990"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989" w:type="dxa"/>
            <w:shd w:val="clear" w:color="auto" w:fill="auto"/>
            <w:vAlign w:val="center"/>
          </w:tcPr>
          <w:p w:rsidR="000F6C74" w:rsidRPr="004D5A32" w:rsidRDefault="000F6C74" w:rsidP="004D74E6">
            <w:pPr>
              <w:pStyle w:val="Body"/>
              <w:jc w:val="center"/>
              <w:rPr>
                <w:rFonts w:ascii="Times New Roman" w:hAnsi="Times New Roman"/>
                <w:sz w:val="20"/>
              </w:rPr>
            </w:pPr>
          </w:p>
        </w:tc>
        <w:tc>
          <w:tcPr>
            <w:tcW w:w="697" w:type="dxa"/>
            <w:shd w:val="clear" w:color="auto" w:fill="auto"/>
            <w:vAlign w:val="center"/>
          </w:tcPr>
          <w:p w:rsidR="000F6C74" w:rsidRPr="004D5A32" w:rsidRDefault="000F6C74" w:rsidP="004D74E6">
            <w:pPr>
              <w:pStyle w:val="Body"/>
              <w:jc w:val="center"/>
              <w:rPr>
                <w:rFonts w:ascii="Times New Roman" w:hAnsi="Times New Roman"/>
                <w:sz w:val="18"/>
                <w:szCs w:val="18"/>
              </w:rPr>
            </w:pPr>
          </w:p>
        </w:tc>
        <w:tc>
          <w:tcPr>
            <w:tcW w:w="698" w:type="dxa"/>
            <w:shd w:val="clear" w:color="auto" w:fill="auto"/>
            <w:vAlign w:val="center"/>
          </w:tcPr>
          <w:p w:rsidR="000F6C74" w:rsidRPr="004D5A32" w:rsidRDefault="000F6C74" w:rsidP="004D74E6">
            <w:pPr>
              <w:pStyle w:val="Body"/>
              <w:jc w:val="center"/>
              <w:rPr>
                <w:rFonts w:ascii="Times New Roman" w:hAnsi="Times New Roman"/>
                <w:sz w:val="18"/>
                <w:szCs w:val="18"/>
              </w:rPr>
            </w:pPr>
          </w:p>
        </w:tc>
        <w:tc>
          <w:tcPr>
            <w:tcW w:w="698" w:type="dxa"/>
            <w:shd w:val="clear" w:color="auto" w:fill="auto"/>
            <w:vAlign w:val="center"/>
          </w:tcPr>
          <w:p w:rsidR="000F6C74" w:rsidRPr="004D5A32" w:rsidRDefault="000F6C74" w:rsidP="004D74E6">
            <w:pPr>
              <w:pStyle w:val="Body"/>
              <w:jc w:val="center"/>
              <w:rPr>
                <w:rFonts w:ascii="Times New Roman" w:hAnsi="Times New Roman"/>
                <w:sz w:val="18"/>
                <w:szCs w:val="18"/>
              </w:rPr>
            </w:pPr>
          </w:p>
        </w:tc>
        <w:tc>
          <w:tcPr>
            <w:tcW w:w="698" w:type="dxa"/>
            <w:shd w:val="clear" w:color="auto" w:fill="auto"/>
            <w:vAlign w:val="center"/>
          </w:tcPr>
          <w:p w:rsidR="000F6C74" w:rsidRPr="004D5A32" w:rsidRDefault="000F6C74" w:rsidP="004D74E6">
            <w:pPr>
              <w:pStyle w:val="Body"/>
              <w:jc w:val="center"/>
              <w:rPr>
                <w:rFonts w:ascii="Times New Roman" w:hAnsi="Times New Roman"/>
                <w:sz w:val="18"/>
                <w:szCs w:val="18"/>
              </w:rPr>
            </w:pPr>
          </w:p>
        </w:tc>
        <w:tc>
          <w:tcPr>
            <w:tcW w:w="720" w:type="dxa"/>
            <w:shd w:val="clear" w:color="auto" w:fill="auto"/>
            <w:vAlign w:val="center"/>
          </w:tcPr>
          <w:p w:rsidR="000F6C74" w:rsidRPr="004D5A32" w:rsidRDefault="000F6C74" w:rsidP="004D74E6">
            <w:pPr>
              <w:pStyle w:val="Body"/>
              <w:jc w:val="center"/>
              <w:rPr>
                <w:rFonts w:ascii="Times New Roman" w:hAnsi="Times New Roman"/>
                <w:sz w:val="18"/>
                <w:szCs w:val="18"/>
              </w:rPr>
            </w:pPr>
          </w:p>
        </w:tc>
      </w:tr>
    </w:tbl>
    <w:p w:rsidR="0004253A" w:rsidRPr="004D5A32" w:rsidRDefault="0004253A" w:rsidP="004D74E6">
      <w:pPr>
        <w:rPr>
          <w:b/>
          <w:bCs/>
        </w:rPr>
      </w:pPr>
    </w:p>
    <w:p w:rsidR="0004253A" w:rsidRPr="004D5A32" w:rsidRDefault="0004253A" w:rsidP="004D74E6">
      <w:pPr>
        <w:rPr>
          <w:b/>
          <w:bCs/>
        </w:rPr>
      </w:pPr>
    </w:p>
    <w:p w:rsidR="0004253A" w:rsidRPr="004D5A32" w:rsidRDefault="00D66D24" w:rsidP="00D66D24">
      <w:pPr>
        <w:pStyle w:val="Caption"/>
        <w:rPr>
          <w:bCs w:val="0"/>
        </w:rPr>
      </w:pPr>
      <w:bookmarkStart w:id="49" w:name="_Toc444521921"/>
      <w:r>
        <w:t xml:space="preserve">Table </w:t>
      </w:r>
      <w:r>
        <w:fldChar w:fldCharType="begin"/>
      </w:r>
      <w:r>
        <w:instrText xml:space="preserve"> SEQ Table \* ARABIC </w:instrText>
      </w:r>
      <w:r>
        <w:fldChar w:fldCharType="separate"/>
      </w:r>
      <w:r w:rsidR="003B1267">
        <w:rPr>
          <w:noProof/>
        </w:rPr>
        <w:t>6</w:t>
      </w:r>
      <w:r>
        <w:fldChar w:fldCharType="end"/>
      </w:r>
      <w:r>
        <w:t xml:space="preserve">.  </w:t>
      </w:r>
      <w:r w:rsidRPr="00D30639">
        <w:t>Status of local agricultural land use policy documents</w:t>
      </w:r>
      <w:bookmarkEnd w:id="49"/>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1395"/>
        <w:gridCol w:w="1395"/>
        <w:gridCol w:w="1710"/>
        <w:gridCol w:w="1710"/>
        <w:gridCol w:w="1710"/>
      </w:tblGrid>
      <w:tr w:rsidR="0004253A" w:rsidRPr="004D5A32" w:rsidTr="00E428DF">
        <w:trPr>
          <w:trHeight w:val="288"/>
        </w:trPr>
        <w:tc>
          <w:tcPr>
            <w:tcW w:w="6210" w:type="dxa"/>
            <w:tcBorders>
              <w:top w:val="nil"/>
              <w:left w:val="nil"/>
              <w:right w:val="single" w:sz="2" w:space="0" w:color="auto"/>
            </w:tcBorders>
            <w:shd w:val="clear" w:color="auto" w:fill="auto"/>
            <w:vAlign w:val="center"/>
          </w:tcPr>
          <w:p w:rsidR="0004253A" w:rsidRPr="004D5A32" w:rsidRDefault="0004253A" w:rsidP="004D74E6">
            <w:pPr>
              <w:pStyle w:val="Body"/>
              <w:jc w:val="center"/>
              <w:rPr>
                <w:rFonts w:ascii="Times New Roman" w:hAnsi="Times New Roman"/>
                <w:b/>
                <w:sz w:val="20"/>
                <w:szCs w:val="18"/>
              </w:rPr>
            </w:pPr>
          </w:p>
        </w:tc>
        <w:tc>
          <w:tcPr>
            <w:tcW w:w="1395" w:type="dxa"/>
            <w:shd w:val="clear" w:color="auto" w:fill="33CC33"/>
            <w:vAlign w:val="center"/>
          </w:tcPr>
          <w:p w:rsidR="0004253A" w:rsidRPr="004D5A32" w:rsidRDefault="0004253A" w:rsidP="004D74E6">
            <w:pPr>
              <w:jc w:val="center"/>
              <w:rPr>
                <w:b/>
                <w:sz w:val="20"/>
                <w:szCs w:val="18"/>
              </w:rPr>
            </w:pPr>
          </w:p>
        </w:tc>
        <w:tc>
          <w:tcPr>
            <w:tcW w:w="1395" w:type="dxa"/>
            <w:shd w:val="clear" w:color="auto" w:fill="33CC33"/>
            <w:vAlign w:val="center"/>
          </w:tcPr>
          <w:p w:rsidR="0004253A" w:rsidRPr="004D5A32" w:rsidRDefault="0004253A" w:rsidP="004D74E6">
            <w:pPr>
              <w:jc w:val="center"/>
              <w:rPr>
                <w:b/>
                <w:sz w:val="20"/>
                <w:szCs w:val="18"/>
              </w:rPr>
            </w:pPr>
            <w:r w:rsidRPr="004D5A32">
              <w:rPr>
                <w:b/>
                <w:sz w:val="20"/>
                <w:szCs w:val="18"/>
              </w:rPr>
              <w:t>Aspirational</w:t>
            </w:r>
          </w:p>
        </w:tc>
        <w:tc>
          <w:tcPr>
            <w:tcW w:w="5130" w:type="dxa"/>
            <w:gridSpan w:val="3"/>
            <w:shd w:val="clear" w:color="auto" w:fill="33CC33"/>
            <w:vAlign w:val="center"/>
          </w:tcPr>
          <w:p w:rsidR="0004253A" w:rsidRPr="004D5A32" w:rsidRDefault="0004253A" w:rsidP="004D74E6">
            <w:pPr>
              <w:jc w:val="center"/>
              <w:rPr>
                <w:b/>
                <w:sz w:val="20"/>
                <w:szCs w:val="18"/>
              </w:rPr>
            </w:pPr>
            <w:r w:rsidRPr="004D5A32">
              <w:rPr>
                <w:b/>
                <w:sz w:val="20"/>
                <w:szCs w:val="18"/>
              </w:rPr>
              <w:t>Enforceable</w:t>
            </w:r>
          </w:p>
        </w:tc>
      </w:tr>
      <w:tr w:rsidR="0004253A" w:rsidRPr="004D5A32" w:rsidTr="00FA7057">
        <w:trPr>
          <w:trHeight w:val="288"/>
        </w:trPr>
        <w:tc>
          <w:tcPr>
            <w:tcW w:w="6210" w:type="dxa"/>
            <w:vMerge w:val="restart"/>
            <w:tcBorders>
              <w:right w:val="single" w:sz="2" w:space="0" w:color="auto"/>
            </w:tcBorders>
            <w:shd w:val="clear" w:color="auto" w:fill="66FF33"/>
            <w:vAlign w:val="bottom"/>
          </w:tcPr>
          <w:p w:rsidR="0004253A" w:rsidRPr="00FA7057" w:rsidRDefault="00FA7057" w:rsidP="00FA7057">
            <w:pPr>
              <w:rPr>
                <w:b/>
                <w:sz w:val="18"/>
                <w:szCs w:val="18"/>
              </w:rPr>
            </w:pPr>
            <w:r w:rsidRPr="00FA7057">
              <w:rPr>
                <w:b/>
                <w:sz w:val="18"/>
                <w:szCs w:val="18"/>
              </w:rPr>
              <w:t>Name of document</w:t>
            </w:r>
          </w:p>
        </w:tc>
        <w:tc>
          <w:tcPr>
            <w:tcW w:w="1395" w:type="dxa"/>
            <w:vMerge w:val="restart"/>
            <w:shd w:val="clear" w:color="auto" w:fill="66FF33"/>
            <w:vAlign w:val="bottom"/>
          </w:tcPr>
          <w:p w:rsidR="0004253A" w:rsidRPr="00FA7057" w:rsidRDefault="0004253A" w:rsidP="00FA7057">
            <w:pPr>
              <w:jc w:val="center"/>
              <w:rPr>
                <w:sz w:val="18"/>
                <w:szCs w:val="18"/>
              </w:rPr>
            </w:pPr>
            <w:r w:rsidRPr="00FA7057">
              <w:rPr>
                <w:sz w:val="18"/>
                <w:szCs w:val="18"/>
              </w:rPr>
              <w:t>In progress</w:t>
            </w:r>
          </w:p>
        </w:tc>
        <w:tc>
          <w:tcPr>
            <w:tcW w:w="1395" w:type="dxa"/>
            <w:vMerge w:val="restart"/>
            <w:shd w:val="clear" w:color="auto" w:fill="66FF33"/>
            <w:vAlign w:val="bottom"/>
          </w:tcPr>
          <w:p w:rsidR="0004253A" w:rsidRPr="00FA7057" w:rsidRDefault="0004253A" w:rsidP="00FA7057">
            <w:pPr>
              <w:jc w:val="center"/>
              <w:rPr>
                <w:sz w:val="18"/>
                <w:szCs w:val="18"/>
              </w:rPr>
            </w:pPr>
            <w:r w:rsidRPr="00FA7057">
              <w:rPr>
                <w:sz w:val="18"/>
                <w:szCs w:val="18"/>
              </w:rPr>
              <w:t>Received by Council</w:t>
            </w:r>
          </w:p>
        </w:tc>
        <w:tc>
          <w:tcPr>
            <w:tcW w:w="5130" w:type="dxa"/>
            <w:gridSpan w:val="3"/>
            <w:shd w:val="clear" w:color="auto" w:fill="66FF33"/>
            <w:vAlign w:val="bottom"/>
          </w:tcPr>
          <w:p w:rsidR="0004253A" w:rsidRPr="00FA7057" w:rsidRDefault="0004253A" w:rsidP="00FA7057">
            <w:pPr>
              <w:jc w:val="center"/>
              <w:rPr>
                <w:sz w:val="18"/>
                <w:szCs w:val="18"/>
              </w:rPr>
            </w:pPr>
            <w:r w:rsidRPr="00FA7057">
              <w:rPr>
                <w:sz w:val="18"/>
                <w:szCs w:val="18"/>
                <w:highlight w:val="cyan"/>
              </w:rPr>
              <w:t>[name of comprehensive community plan]</w:t>
            </w:r>
          </w:p>
        </w:tc>
      </w:tr>
      <w:tr w:rsidR="0004253A" w:rsidRPr="004D5A32" w:rsidTr="00FA7057">
        <w:trPr>
          <w:trHeight w:val="288"/>
        </w:trPr>
        <w:tc>
          <w:tcPr>
            <w:tcW w:w="6210" w:type="dxa"/>
            <w:vMerge/>
            <w:tcBorders>
              <w:right w:val="single" w:sz="2" w:space="0" w:color="auto"/>
            </w:tcBorders>
            <w:shd w:val="clear" w:color="auto" w:fill="66FF33"/>
            <w:vAlign w:val="bottom"/>
          </w:tcPr>
          <w:p w:rsidR="0004253A" w:rsidRPr="00FA7057" w:rsidRDefault="0004253A" w:rsidP="00FA7057">
            <w:pPr>
              <w:jc w:val="center"/>
              <w:rPr>
                <w:sz w:val="18"/>
                <w:szCs w:val="18"/>
              </w:rPr>
            </w:pPr>
          </w:p>
        </w:tc>
        <w:tc>
          <w:tcPr>
            <w:tcW w:w="1395" w:type="dxa"/>
            <w:vMerge/>
            <w:shd w:val="clear" w:color="auto" w:fill="66FF33"/>
            <w:vAlign w:val="bottom"/>
          </w:tcPr>
          <w:p w:rsidR="0004253A" w:rsidRPr="00FA7057" w:rsidRDefault="0004253A" w:rsidP="00FA7057">
            <w:pPr>
              <w:jc w:val="center"/>
              <w:rPr>
                <w:sz w:val="18"/>
                <w:szCs w:val="18"/>
              </w:rPr>
            </w:pPr>
          </w:p>
        </w:tc>
        <w:tc>
          <w:tcPr>
            <w:tcW w:w="1395" w:type="dxa"/>
            <w:vMerge/>
            <w:shd w:val="clear" w:color="auto" w:fill="66FF33"/>
            <w:vAlign w:val="bottom"/>
          </w:tcPr>
          <w:p w:rsidR="0004253A" w:rsidRPr="00FA7057" w:rsidRDefault="0004253A" w:rsidP="00FA7057">
            <w:pPr>
              <w:jc w:val="center"/>
              <w:rPr>
                <w:sz w:val="18"/>
                <w:szCs w:val="18"/>
              </w:rPr>
            </w:pPr>
          </w:p>
        </w:tc>
        <w:tc>
          <w:tcPr>
            <w:tcW w:w="1710" w:type="dxa"/>
            <w:shd w:val="clear" w:color="auto" w:fill="66FF33"/>
            <w:vAlign w:val="bottom"/>
          </w:tcPr>
          <w:p w:rsidR="0004253A" w:rsidRPr="00FA7057" w:rsidRDefault="0004253A" w:rsidP="00FA7057">
            <w:pPr>
              <w:jc w:val="center"/>
              <w:rPr>
                <w:sz w:val="18"/>
                <w:szCs w:val="18"/>
              </w:rPr>
            </w:pPr>
            <w:r w:rsidRPr="00FA7057">
              <w:rPr>
                <w:sz w:val="18"/>
                <w:szCs w:val="18"/>
              </w:rPr>
              <w:t>Named in plan</w:t>
            </w:r>
          </w:p>
        </w:tc>
        <w:tc>
          <w:tcPr>
            <w:tcW w:w="1710" w:type="dxa"/>
            <w:shd w:val="clear" w:color="auto" w:fill="66FF33"/>
            <w:vAlign w:val="bottom"/>
          </w:tcPr>
          <w:p w:rsidR="0004253A" w:rsidRPr="00FA7057" w:rsidRDefault="0004253A" w:rsidP="00FA7057">
            <w:pPr>
              <w:jc w:val="center"/>
              <w:rPr>
                <w:sz w:val="18"/>
                <w:szCs w:val="18"/>
              </w:rPr>
            </w:pPr>
            <w:r w:rsidRPr="00FA7057">
              <w:rPr>
                <w:sz w:val="18"/>
                <w:szCs w:val="18"/>
              </w:rPr>
              <w:t>Led to revisions of plan</w:t>
            </w:r>
          </w:p>
        </w:tc>
        <w:tc>
          <w:tcPr>
            <w:tcW w:w="1710" w:type="dxa"/>
            <w:shd w:val="clear" w:color="auto" w:fill="66FF33"/>
            <w:vAlign w:val="bottom"/>
          </w:tcPr>
          <w:p w:rsidR="0004253A" w:rsidRPr="00FA7057" w:rsidRDefault="0004253A" w:rsidP="00FA7057">
            <w:pPr>
              <w:jc w:val="center"/>
              <w:rPr>
                <w:sz w:val="18"/>
                <w:szCs w:val="18"/>
              </w:rPr>
            </w:pPr>
            <w:r w:rsidRPr="00FA7057">
              <w:rPr>
                <w:sz w:val="18"/>
                <w:szCs w:val="18"/>
              </w:rPr>
              <w:t>Adopted as by-law (sub-area plan)</w:t>
            </w:r>
          </w:p>
        </w:tc>
      </w:tr>
      <w:tr w:rsidR="0004253A" w:rsidRPr="004D5A32" w:rsidTr="004D74E6">
        <w:trPr>
          <w:trHeight w:val="288"/>
        </w:trPr>
        <w:tc>
          <w:tcPr>
            <w:tcW w:w="6210" w:type="dxa"/>
            <w:tcBorders>
              <w:right w:val="single" w:sz="2" w:space="0" w:color="auto"/>
            </w:tcBorders>
            <w:shd w:val="clear" w:color="auto" w:fill="FFFFFF" w:themeFill="background1"/>
            <w:vAlign w:val="center"/>
          </w:tcPr>
          <w:p w:rsidR="0004253A" w:rsidRPr="004D5A32" w:rsidRDefault="0004253A" w:rsidP="004D74E6">
            <w:pPr>
              <w:pStyle w:val="Body"/>
              <w:rPr>
                <w:rFonts w:ascii="Times New Roman" w:hAnsi="Times New Roman"/>
                <w:sz w:val="18"/>
                <w:szCs w:val="18"/>
              </w:rPr>
            </w:pPr>
          </w:p>
        </w:tc>
        <w:tc>
          <w:tcPr>
            <w:tcW w:w="1395" w:type="dxa"/>
            <w:shd w:val="clear" w:color="auto" w:fill="FFFFFF" w:themeFill="background1"/>
            <w:vAlign w:val="center"/>
          </w:tcPr>
          <w:p w:rsidR="0004253A" w:rsidRPr="004D5A32" w:rsidRDefault="0004253A" w:rsidP="004D74E6">
            <w:pPr>
              <w:jc w:val="center"/>
              <w:rPr>
                <w:sz w:val="18"/>
                <w:szCs w:val="18"/>
              </w:rPr>
            </w:pPr>
          </w:p>
        </w:tc>
        <w:tc>
          <w:tcPr>
            <w:tcW w:w="1395" w:type="dxa"/>
            <w:shd w:val="clear" w:color="auto" w:fill="FFFFFF" w:themeFill="background1"/>
            <w:vAlign w:val="center"/>
          </w:tcPr>
          <w:p w:rsidR="0004253A" w:rsidRPr="004D5A32" w:rsidRDefault="0004253A" w:rsidP="004D74E6">
            <w:pPr>
              <w:jc w:val="center"/>
              <w:rPr>
                <w:sz w:val="18"/>
                <w:szCs w:val="18"/>
              </w:rPr>
            </w:pPr>
          </w:p>
        </w:tc>
        <w:tc>
          <w:tcPr>
            <w:tcW w:w="1710" w:type="dxa"/>
            <w:shd w:val="clear" w:color="auto" w:fill="FFFFFF" w:themeFill="background1"/>
            <w:vAlign w:val="center"/>
          </w:tcPr>
          <w:p w:rsidR="0004253A" w:rsidRPr="004D5A32" w:rsidRDefault="0004253A" w:rsidP="004D74E6">
            <w:pPr>
              <w:jc w:val="center"/>
              <w:rPr>
                <w:sz w:val="18"/>
                <w:szCs w:val="18"/>
              </w:rPr>
            </w:pPr>
          </w:p>
        </w:tc>
        <w:tc>
          <w:tcPr>
            <w:tcW w:w="1710" w:type="dxa"/>
            <w:shd w:val="clear" w:color="auto" w:fill="FFFFFF" w:themeFill="background1"/>
            <w:vAlign w:val="center"/>
          </w:tcPr>
          <w:p w:rsidR="0004253A" w:rsidRPr="004D5A32" w:rsidRDefault="0004253A" w:rsidP="004D74E6">
            <w:pPr>
              <w:jc w:val="center"/>
              <w:rPr>
                <w:sz w:val="18"/>
                <w:szCs w:val="18"/>
              </w:rPr>
            </w:pPr>
          </w:p>
        </w:tc>
        <w:tc>
          <w:tcPr>
            <w:tcW w:w="1710" w:type="dxa"/>
            <w:shd w:val="clear" w:color="auto" w:fill="FFFFFF" w:themeFill="background1"/>
            <w:vAlign w:val="center"/>
          </w:tcPr>
          <w:p w:rsidR="0004253A" w:rsidRPr="004D5A32" w:rsidRDefault="0004253A" w:rsidP="004D74E6">
            <w:pPr>
              <w:jc w:val="center"/>
              <w:rPr>
                <w:sz w:val="18"/>
                <w:szCs w:val="18"/>
              </w:rPr>
            </w:pPr>
          </w:p>
        </w:tc>
      </w:tr>
    </w:tbl>
    <w:p w:rsidR="0004253A" w:rsidRDefault="0004253A" w:rsidP="004D74E6">
      <w:pPr>
        <w:rPr>
          <w:b/>
          <w:spacing w:val="-2"/>
        </w:rPr>
      </w:pPr>
    </w:p>
    <w:p w:rsidR="000275BF" w:rsidRDefault="000275BF" w:rsidP="00DA472C">
      <w:pPr>
        <w:rPr>
          <w:b/>
          <w:spacing w:val="-2"/>
        </w:rPr>
      </w:pPr>
    </w:p>
    <w:p w:rsidR="00357B4C" w:rsidRDefault="00357B4C" w:rsidP="002D2423">
      <w:pPr>
        <w:pStyle w:val="Heading2"/>
        <w:sectPr w:rsidR="00357B4C" w:rsidSect="004D74E6">
          <w:pgSz w:w="15840" w:h="12240" w:orient="landscape"/>
          <w:pgMar w:top="1440" w:right="720" w:bottom="1440" w:left="720" w:header="720" w:footer="720" w:gutter="0"/>
          <w:cols w:space="720"/>
          <w:titlePg/>
          <w:docGrid w:linePitch="360"/>
        </w:sectPr>
      </w:pPr>
    </w:p>
    <w:p w:rsidR="008C309F" w:rsidRPr="00E14C69" w:rsidRDefault="00272353" w:rsidP="002D2423">
      <w:pPr>
        <w:pStyle w:val="Heading2"/>
      </w:pPr>
      <w:bookmarkStart w:id="50" w:name="_Toc403482496"/>
      <w:bookmarkStart w:id="51" w:name="_Toc444679680"/>
      <w:r>
        <w:lastRenderedPageBreak/>
        <w:t>P</w:t>
      </w:r>
      <w:r w:rsidR="00985950">
        <w:t>olicy regimes</w:t>
      </w:r>
      <w:bookmarkEnd w:id="50"/>
      <w:bookmarkEnd w:id="51"/>
    </w:p>
    <w:p w:rsidR="00841434" w:rsidRDefault="00841434" w:rsidP="00DA472C"/>
    <w:p w:rsidR="00236D54" w:rsidRDefault="00236D54" w:rsidP="00236D54">
      <w:r>
        <w:t xml:space="preserve">The two policy regimes of farmland preservation and global competitiveness have influenced agricultural land use policy and legislation for over forty years.  Food sovereignty, and its associated concerns with food security and demand for local food, is a nascent policy regime that is influencing agricultural land use planning.  Within this context, the aim of our analysis was to assess </w:t>
      </w:r>
      <w:r w:rsidRPr="00E14C69">
        <w:t>how issues, ideas, interests/actors and institutions associated with the three policy regimes influence local agricultural planning processes, including decisions about zoning, official plans, boundary adjustments, land division and servicing</w:t>
      </w:r>
      <w:r>
        <w:t>, and, as well, to assess the extent to</w:t>
      </w:r>
      <w:r w:rsidRPr="00E01330">
        <w:rPr>
          <w:spacing w:val="-2"/>
        </w:rPr>
        <w:t xml:space="preserve"> which agricultural land use planning encompasses a comprehensive view of food systems planning, activities, and issues.</w:t>
      </w:r>
    </w:p>
    <w:p w:rsidR="00236D54" w:rsidRPr="00AE700C" w:rsidRDefault="00236D54" w:rsidP="00236D54">
      <w:r>
        <w:tab/>
        <w:t xml:space="preserve">To complete the assessment of the presence and importance of the policy regimes we examined the documents that comprise </w:t>
      </w:r>
      <w:r w:rsidRPr="00EE58AF">
        <w:t>the legislative framework</w:t>
      </w:r>
      <w:r>
        <w:t xml:space="preserve">.  Presence and importance were measured as a function of both the level of influence of words, concepts, and statements that appear in the documents and of the placement of these words, concepts, and statements within </w:t>
      </w:r>
      <w:r w:rsidRPr="00AE700C">
        <w:t xml:space="preserve">each document.  The criteria for measuring the policy regime statements are presented in Appendix:  Criteria for determining level of influence of policy regimes.  </w:t>
      </w:r>
    </w:p>
    <w:p w:rsidR="00335118" w:rsidRDefault="00046F54" w:rsidP="00DA472C">
      <w:r>
        <w:tab/>
      </w:r>
      <w:r w:rsidR="00F554B8" w:rsidRPr="007B521B">
        <w:rPr>
          <w:highlight w:val="yellow"/>
        </w:rPr>
        <w:t xml:space="preserve">[describe the results of the analysis; refer to the </w:t>
      </w:r>
      <w:r w:rsidR="000C5ADC">
        <w:rPr>
          <w:highlight w:val="yellow"/>
        </w:rPr>
        <w:t>tables below</w:t>
      </w:r>
      <w:r w:rsidR="007D7D2D">
        <w:rPr>
          <w:highlight w:val="yellow"/>
        </w:rPr>
        <w:t xml:space="preserve">; </w:t>
      </w:r>
      <w:proofErr w:type="spellStart"/>
      <w:r w:rsidR="007D7D2D">
        <w:rPr>
          <w:highlight w:val="yellow"/>
        </w:rPr>
        <w:t>summarise</w:t>
      </w:r>
      <w:proofErr w:type="spellEnd"/>
      <w:r w:rsidR="007D7D2D">
        <w:rPr>
          <w:highlight w:val="yellow"/>
        </w:rPr>
        <w:t xml:space="preserve"> results in the table below</w:t>
      </w:r>
      <w:r w:rsidR="00F554B8" w:rsidRPr="007B521B">
        <w:rPr>
          <w:highlight w:val="yellow"/>
        </w:rPr>
        <w:t>]</w:t>
      </w:r>
    </w:p>
    <w:p w:rsidR="00335118" w:rsidRDefault="00335118" w:rsidP="00DA472C"/>
    <w:p w:rsidR="00267056" w:rsidRDefault="00267056" w:rsidP="00267056">
      <w:pPr>
        <w:sectPr w:rsidR="00267056" w:rsidSect="006F5B3E">
          <w:pgSz w:w="12240" w:h="15840"/>
          <w:pgMar w:top="1710" w:right="1440" w:bottom="1440" w:left="1440" w:header="720" w:footer="720" w:gutter="0"/>
          <w:cols w:space="720"/>
          <w:titlePg/>
          <w:docGrid w:linePitch="360"/>
        </w:sectPr>
      </w:pPr>
    </w:p>
    <w:p w:rsidR="006A2B18" w:rsidRPr="00751F2D" w:rsidRDefault="00D66D24" w:rsidP="00D66D24">
      <w:pPr>
        <w:pStyle w:val="Caption"/>
      </w:pPr>
      <w:bookmarkStart w:id="52" w:name="_Toc444521922"/>
      <w:r>
        <w:lastRenderedPageBreak/>
        <w:t xml:space="preserve">Table </w:t>
      </w:r>
      <w:r>
        <w:fldChar w:fldCharType="begin"/>
      </w:r>
      <w:r>
        <w:instrText xml:space="preserve"> SEQ Table \* ARABIC </w:instrText>
      </w:r>
      <w:r>
        <w:fldChar w:fldCharType="separate"/>
      </w:r>
      <w:r w:rsidR="003B1267">
        <w:rPr>
          <w:noProof/>
        </w:rPr>
        <w:t>7</w:t>
      </w:r>
      <w:r>
        <w:fldChar w:fldCharType="end"/>
      </w:r>
      <w:r>
        <w:t xml:space="preserve">.  </w:t>
      </w:r>
      <w:r w:rsidR="00E22B70">
        <w:t>G</w:t>
      </w:r>
      <w:r w:rsidRPr="00A678E6">
        <w:t>lobal competitiveness documents</w:t>
      </w:r>
      <w:bookmarkEnd w:id="52"/>
    </w:p>
    <w:tbl>
      <w:tblPr>
        <w:tblW w:w="14538" w:type="dxa"/>
        <w:tblInd w:w="18" w:type="dxa"/>
        <w:tblLook w:val="0000" w:firstRow="0" w:lastRow="0" w:firstColumn="0" w:lastColumn="0" w:noHBand="0" w:noVBand="0"/>
      </w:tblPr>
      <w:tblGrid>
        <w:gridCol w:w="466"/>
        <w:gridCol w:w="1944"/>
        <w:gridCol w:w="3032"/>
        <w:gridCol w:w="3032"/>
        <w:gridCol w:w="3032"/>
        <w:gridCol w:w="3032"/>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128"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sidRPr="00621C05">
              <w:rPr>
                <w:b/>
                <w:bCs/>
                <w:sz w:val="22"/>
                <w:szCs w:val="22"/>
              </w:rPr>
              <w:t>GLOBAL COMPETITIVENESS</w:t>
            </w:r>
          </w:p>
        </w:tc>
      </w:tr>
      <w:tr w:rsidR="006A2B18" w:rsidRPr="00621C05" w:rsidTr="00E428DF">
        <w:trPr>
          <w:trHeight w:val="260"/>
        </w:trPr>
        <w:tc>
          <w:tcPr>
            <w:tcW w:w="2410" w:type="dxa"/>
            <w:gridSpan w:val="2"/>
            <w:tcBorders>
              <w:top w:val="single" w:sz="8" w:space="0" w:color="auto"/>
              <w:left w:val="single" w:sz="8" w:space="0" w:color="auto"/>
              <w:bottom w:val="nil"/>
              <w:right w:val="single" w:sz="4" w:space="0" w:color="000000"/>
            </w:tcBorders>
            <w:shd w:val="clear" w:color="auto" w:fill="auto"/>
          </w:tcPr>
          <w:p w:rsidR="006A2B18" w:rsidRPr="00621C05" w:rsidRDefault="006A2B18" w:rsidP="008414A4">
            <w:pPr>
              <w:rPr>
                <w:sz w:val="20"/>
                <w:szCs w:val="20"/>
              </w:rPr>
            </w:pPr>
          </w:p>
        </w:tc>
        <w:tc>
          <w:tcPr>
            <w:tcW w:w="3032"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32"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32"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32"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594"/>
        </w:trPr>
        <w:tc>
          <w:tcPr>
            <w:tcW w:w="466" w:type="dxa"/>
            <w:vMerge w:val="restart"/>
            <w:tcBorders>
              <w:top w:val="single" w:sz="8" w:space="0" w:color="auto"/>
              <w:left w:val="single" w:sz="8" w:space="0" w:color="auto"/>
              <w:bottom w:val="single" w:sz="8" w:space="0" w:color="000000"/>
              <w:right w:val="nil"/>
            </w:tcBorders>
            <w:shd w:val="clear" w:color="auto" w:fill="33CC33"/>
            <w:textDirection w:val="btLr"/>
            <w:vAlign w:val="center"/>
          </w:tcPr>
          <w:p w:rsidR="006A2B18" w:rsidRPr="00621C05" w:rsidRDefault="006A2B18" w:rsidP="008414A4">
            <w:pPr>
              <w:ind w:left="113" w:right="113"/>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32" w:type="dxa"/>
            <w:tcBorders>
              <w:top w:val="single" w:sz="8" w:space="0" w:color="auto"/>
              <w:left w:val="single" w:sz="8" w:space="0" w:color="auto"/>
              <w:bottom w:val="nil"/>
              <w:right w:val="single" w:sz="4" w:space="0" w:color="auto"/>
            </w:tcBorders>
            <w:shd w:val="clear" w:color="auto" w:fill="auto"/>
            <w:vAlign w:val="center"/>
          </w:tcPr>
          <w:p w:rsidR="006A2B18" w:rsidRPr="001309AD" w:rsidRDefault="006A2B18" w:rsidP="008414A4">
            <w:pPr>
              <w:rPr>
                <w:b/>
                <w:sz w:val="18"/>
                <w:szCs w:val="20"/>
              </w:rPr>
            </w:pPr>
          </w:p>
        </w:tc>
        <w:tc>
          <w:tcPr>
            <w:tcW w:w="3032"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b/>
                <w:sz w:val="18"/>
                <w:szCs w:val="20"/>
              </w:rPr>
            </w:pPr>
          </w:p>
        </w:tc>
        <w:tc>
          <w:tcPr>
            <w:tcW w:w="3032"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nil"/>
              <w:right w:val="single" w:sz="8" w:space="0" w:color="auto"/>
            </w:tcBorders>
            <w:shd w:val="clear" w:color="auto" w:fill="auto"/>
            <w:vAlign w:val="center"/>
          </w:tcPr>
          <w:p w:rsidR="006A2B18" w:rsidRPr="001309AD" w:rsidRDefault="006A2B18" w:rsidP="008414A4">
            <w:pPr>
              <w:rPr>
                <w:b/>
                <w:sz w:val="18"/>
                <w:szCs w:val="20"/>
              </w:rPr>
            </w:pPr>
          </w:p>
        </w:tc>
      </w:tr>
      <w:tr w:rsidR="006A2B18" w:rsidRPr="00621C05" w:rsidTr="00E428DF">
        <w:trPr>
          <w:trHeight w:val="594"/>
        </w:trPr>
        <w:tc>
          <w:tcPr>
            <w:tcW w:w="466" w:type="dxa"/>
            <w:vMerge/>
            <w:tcBorders>
              <w:top w:val="single" w:sz="8" w:space="0" w:color="auto"/>
              <w:left w:val="single" w:sz="8" w:space="0" w:color="auto"/>
              <w:bottom w:val="single" w:sz="8" w:space="0" w:color="000000"/>
              <w:right w:val="nil"/>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32" w:type="dxa"/>
            <w:tcBorders>
              <w:top w:val="single" w:sz="8" w:space="0" w:color="auto"/>
              <w:left w:val="nil"/>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r w:rsidR="006A2B18" w:rsidRPr="00621C05" w:rsidTr="00E428DF">
        <w:trPr>
          <w:trHeight w:val="594"/>
        </w:trPr>
        <w:tc>
          <w:tcPr>
            <w:tcW w:w="466" w:type="dxa"/>
            <w:vMerge/>
            <w:tcBorders>
              <w:top w:val="single" w:sz="8" w:space="0" w:color="auto"/>
              <w:left w:val="single" w:sz="8" w:space="0" w:color="auto"/>
              <w:bottom w:val="single" w:sz="8" w:space="0" w:color="000000"/>
              <w:right w:val="nil"/>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32" w:type="dxa"/>
            <w:tcBorders>
              <w:top w:val="single" w:sz="8" w:space="0" w:color="auto"/>
              <w:left w:val="nil"/>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32" w:type="dxa"/>
            <w:tcBorders>
              <w:top w:val="single" w:sz="8" w:space="0" w:color="auto"/>
              <w:left w:val="single" w:sz="4" w:space="0" w:color="auto"/>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bl>
    <w:p w:rsidR="006A2B18" w:rsidRDefault="006A2B18" w:rsidP="008414A4">
      <w:pPr>
        <w:tabs>
          <w:tab w:val="left" w:pos="466"/>
          <w:tab w:val="left" w:pos="2410"/>
          <w:tab w:val="left" w:pos="6593"/>
          <w:tab w:val="left" w:pos="9569"/>
          <w:tab w:val="left" w:pos="12150"/>
        </w:tabs>
        <w:ind w:left="720"/>
        <w:rPr>
          <w:sz w:val="20"/>
          <w:szCs w:val="20"/>
        </w:rPr>
      </w:pPr>
      <w:r w:rsidRPr="00621C05">
        <w:rPr>
          <w:sz w:val="20"/>
          <w:szCs w:val="20"/>
        </w:rPr>
        <w:tab/>
      </w:r>
    </w:p>
    <w:p w:rsidR="008414A4" w:rsidRDefault="008414A4">
      <w:pPr>
        <w:spacing w:after="200" w:line="276" w:lineRule="auto"/>
      </w:pPr>
      <w:r>
        <w:br w:type="page"/>
      </w:r>
    </w:p>
    <w:p w:rsidR="006A2B18" w:rsidRPr="00751F2D" w:rsidRDefault="00D66D24" w:rsidP="00D66D24">
      <w:pPr>
        <w:pStyle w:val="Caption"/>
        <w:rPr>
          <w:sz w:val="20"/>
          <w:szCs w:val="20"/>
        </w:rPr>
      </w:pPr>
      <w:bookmarkStart w:id="53" w:name="_Toc444521923"/>
      <w:r>
        <w:lastRenderedPageBreak/>
        <w:t xml:space="preserve">Table </w:t>
      </w:r>
      <w:r>
        <w:fldChar w:fldCharType="begin"/>
      </w:r>
      <w:r>
        <w:instrText xml:space="preserve"> SEQ Table \* ARABIC </w:instrText>
      </w:r>
      <w:r>
        <w:fldChar w:fldCharType="separate"/>
      </w:r>
      <w:r w:rsidR="003B1267">
        <w:rPr>
          <w:noProof/>
        </w:rPr>
        <w:t>8</w:t>
      </w:r>
      <w:r>
        <w:fldChar w:fldCharType="end"/>
      </w:r>
      <w:r>
        <w:t xml:space="preserve">.  </w:t>
      </w:r>
      <w:r w:rsidR="00E22B70">
        <w:t>F</w:t>
      </w:r>
      <w:r w:rsidRPr="000C4DCD">
        <w:t>armland preservation documents</w:t>
      </w:r>
      <w:bookmarkEnd w:id="53"/>
      <w:r w:rsidR="006A2B18" w:rsidRPr="00751F2D">
        <w:rPr>
          <w:sz w:val="20"/>
          <w:szCs w:val="20"/>
        </w:rPr>
        <w:tab/>
      </w:r>
      <w:r w:rsidR="006A2B18" w:rsidRPr="00751F2D">
        <w:rPr>
          <w:sz w:val="20"/>
          <w:szCs w:val="20"/>
        </w:rPr>
        <w:tab/>
      </w:r>
    </w:p>
    <w:tbl>
      <w:tblPr>
        <w:tblW w:w="14610" w:type="dxa"/>
        <w:tblInd w:w="18" w:type="dxa"/>
        <w:tblLook w:val="0000" w:firstRow="0" w:lastRow="0" w:firstColumn="0" w:lastColumn="0" w:noHBand="0" w:noVBand="0"/>
      </w:tblPr>
      <w:tblGrid>
        <w:gridCol w:w="466"/>
        <w:gridCol w:w="1944"/>
        <w:gridCol w:w="3050"/>
        <w:gridCol w:w="3050"/>
        <w:gridCol w:w="3050"/>
        <w:gridCol w:w="3050"/>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200"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Pr>
                <w:b/>
                <w:bCs/>
                <w:sz w:val="22"/>
                <w:szCs w:val="22"/>
              </w:rPr>
              <w:t>FARMLAND PRESERVATION</w:t>
            </w:r>
          </w:p>
        </w:tc>
      </w:tr>
      <w:tr w:rsidR="006A2B18" w:rsidRPr="00621C05" w:rsidTr="00E428DF">
        <w:trPr>
          <w:trHeight w:val="260"/>
        </w:trPr>
        <w:tc>
          <w:tcPr>
            <w:tcW w:w="2410" w:type="dxa"/>
            <w:gridSpan w:val="2"/>
            <w:tcBorders>
              <w:top w:val="single" w:sz="8" w:space="0" w:color="auto"/>
              <w:left w:val="single" w:sz="8" w:space="0" w:color="auto"/>
              <w:bottom w:val="nil"/>
              <w:right w:val="single" w:sz="4" w:space="0" w:color="000000"/>
            </w:tcBorders>
            <w:shd w:val="clear" w:color="auto" w:fill="auto"/>
          </w:tcPr>
          <w:p w:rsidR="006A2B18" w:rsidRPr="00621C05" w:rsidRDefault="006A2B18" w:rsidP="008414A4">
            <w:pPr>
              <w:rPr>
                <w:sz w:val="20"/>
                <w:szCs w:val="20"/>
              </w:rPr>
            </w:pPr>
          </w:p>
        </w:tc>
        <w:tc>
          <w:tcPr>
            <w:tcW w:w="3050"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50"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50"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50"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602"/>
        </w:trPr>
        <w:tc>
          <w:tcPr>
            <w:tcW w:w="466" w:type="dxa"/>
            <w:vMerge w:val="restart"/>
            <w:tcBorders>
              <w:top w:val="single" w:sz="8" w:space="0" w:color="auto"/>
              <w:left w:val="single" w:sz="8" w:space="0" w:color="auto"/>
              <w:bottom w:val="single" w:sz="8" w:space="0" w:color="000000"/>
              <w:right w:val="single" w:sz="8" w:space="0" w:color="auto"/>
            </w:tcBorders>
            <w:shd w:val="clear" w:color="auto" w:fill="33CC33"/>
            <w:textDirection w:val="btLr"/>
            <w:vAlign w:val="center"/>
          </w:tcPr>
          <w:p w:rsidR="006A2B18" w:rsidRPr="00621C05" w:rsidRDefault="006A2B18" w:rsidP="008414A4">
            <w:pPr>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50" w:type="dxa"/>
            <w:tcBorders>
              <w:top w:val="single" w:sz="8" w:space="0" w:color="auto"/>
              <w:left w:val="single" w:sz="8"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single" w:sz="4" w:space="0" w:color="auto"/>
              <w:bottom w:val="nil"/>
              <w:right w:val="single" w:sz="8" w:space="0" w:color="auto"/>
            </w:tcBorders>
            <w:shd w:val="clear" w:color="auto" w:fill="auto"/>
            <w:vAlign w:val="center"/>
          </w:tcPr>
          <w:p w:rsidR="006A2B18" w:rsidRPr="001309AD" w:rsidRDefault="006A2B18" w:rsidP="008414A4">
            <w:pPr>
              <w:rPr>
                <w:sz w:val="18"/>
                <w:szCs w:val="20"/>
              </w:rPr>
            </w:pPr>
          </w:p>
        </w:tc>
      </w:tr>
      <w:tr w:rsidR="006A2B18" w:rsidRPr="00621C05" w:rsidTr="00E428DF">
        <w:trPr>
          <w:trHeight w:val="602"/>
        </w:trPr>
        <w:tc>
          <w:tcPr>
            <w:tcW w:w="466" w:type="dxa"/>
            <w:vMerge/>
            <w:tcBorders>
              <w:top w:val="single" w:sz="8" w:space="0" w:color="auto"/>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4"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50" w:type="dxa"/>
            <w:tcBorders>
              <w:top w:val="single" w:sz="8" w:space="0" w:color="auto"/>
              <w:left w:val="nil"/>
              <w:bottom w:val="single" w:sz="8" w:space="0" w:color="auto"/>
              <w:right w:val="nil"/>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b/>
                <w:sz w:val="18"/>
                <w:szCs w:val="20"/>
              </w:rPr>
            </w:pPr>
          </w:p>
        </w:tc>
        <w:tc>
          <w:tcPr>
            <w:tcW w:w="3050"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nil"/>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r w:rsidR="006A2B18" w:rsidRPr="00621C05" w:rsidTr="00E428DF">
        <w:trPr>
          <w:trHeight w:val="602"/>
        </w:trPr>
        <w:tc>
          <w:tcPr>
            <w:tcW w:w="466" w:type="dxa"/>
            <w:vMerge/>
            <w:tcBorders>
              <w:top w:val="single" w:sz="8" w:space="0" w:color="auto"/>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nil"/>
              <w:left w:val="nil"/>
              <w:bottom w:val="single" w:sz="8" w:space="0" w:color="auto"/>
              <w:right w:val="single" w:sz="4"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50" w:type="dxa"/>
            <w:tcBorders>
              <w:top w:val="nil"/>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nil"/>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50" w:type="dxa"/>
            <w:tcBorders>
              <w:top w:val="nil"/>
              <w:left w:val="single" w:sz="4" w:space="0" w:color="auto"/>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bl>
    <w:p w:rsidR="006A2B18" w:rsidRDefault="006A2B18" w:rsidP="008414A4">
      <w:pPr>
        <w:tabs>
          <w:tab w:val="left" w:pos="466"/>
          <w:tab w:val="left" w:pos="2410"/>
          <w:tab w:val="left" w:pos="6593"/>
          <w:tab w:val="left" w:pos="9569"/>
          <w:tab w:val="left" w:pos="12150"/>
        </w:tabs>
        <w:ind w:left="720"/>
        <w:rPr>
          <w:sz w:val="20"/>
          <w:szCs w:val="20"/>
        </w:rPr>
      </w:pPr>
    </w:p>
    <w:p w:rsidR="008414A4" w:rsidRDefault="008414A4">
      <w:pPr>
        <w:spacing w:after="200" w:line="276" w:lineRule="auto"/>
      </w:pPr>
      <w:r>
        <w:br w:type="page"/>
      </w:r>
    </w:p>
    <w:p w:rsidR="006A2B18" w:rsidRPr="00751F2D" w:rsidRDefault="00D66D24" w:rsidP="00D66D24">
      <w:pPr>
        <w:pStyle w:val="Caption"/>
        <w:rPr>
          <w:sz w:val="20"/>
          <w:szCs w:val="20"/>
        </w:rPr>
      </w:pPr>
      <w:bookmarkStart w:id="54" w:name="_Toc444521924"/>
      <w:r>
        <w:lastRenderedPageBreak/>
        <w:t xml:space="preserve">Table </w:t>
      </w:r>
      <w:r>
        <w:fldChar w:fldCharType="begin"/>
      </w:r>
      <w:r>
        <w:instrText xml:space="preserve"> SEQ Table \* ARABIC </w:instrText>
      </w:r>
      <w:r>
        <w:fldChar w:fldCharType="separate"/>
      </w:r>
      <w:r w:rsidR="003B1267">
        <w:rPr>
          <w:noProof/>
        </w:rPr>
        <w:t>9</w:t>
      </w:r>
      <w:r>
        <w:fldChar w:fldCharType="end"/>
      </w:r>
      <w:r>
        <w:t xml:space="preserve">.  </w:t>
      </w:r>
      <w:r w:rsidR="00E22B70">
        <w:t>F</w:t>
      </w:r>
      <w:r w:rsidRPr="003F70F3">
        <w:t>ood sovereignty documents</w:t>
      </w:r>
      <w:bookmarkEnd w:id="54"/>
      <w:r w:rsidR="006A2B18" w:rsidRPr="00751F2D">
        <w:rPr>
          <w:sz w:val="20"/>
          <w:szCs w:val="20"/>
        </w:rPr>
        <w:tab/>
      </w:r>
      <w:r w:rsidR="006A2B18" w:rsidRPr="00751F2D">
        <w:rPr>
          <w:sz w:val="20"/>
          <w:szCs w:val="20"/>
        </w:rPr>
        <w:tab/>
      </w:r>
      <w:r w:rsidR="006A2B18" w:rsidRPr="00751F2D">
        <w:rPr>
          <w:sz w:val="20"/>
          <w:szCs w:val="20"/>
        </w:rPr>
        <w:tab/>
      </w:r>
    </w:p>
    <w:tbl>
      <w:tblPr>
        <w:tblW w:w="14599" w:type="dxa"/>
        <w:tblInd w:w="18" w:type="dxa"/>
        <w:tblLook w:val="0000" w:firstRow="0" w:lastRow="0" w:firstColumn="0" w:lastColumn="0" w:noHBand="0" w:noVBand="0"/>
      </w:tblPr>
      <w:tblGrid>
        <w:gridCol w:w="466"/>
        <w:gridCol w:w="1944"/>
        <w:gridCol w:w="3047"/>
        <w:gridCol w:w="3047"/>
        <w:gridCol w:w="3047"/>
        <w:gridCol w:w="3048"/>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189"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Pr>
                <w:b/>
                <w:bCs/>
                <w:sz w:val="22"/>
                <w:szCs w:val="22"/>
              </w:rPr>
              <w:t>FOOD SOVEREIGNTY</w:t>
            </w:r>
          </w:p>
        </w:tc>
      </w:tr>
      <w:tr w:rsidR="006A2B18" w:rsidRPr="00621C05" w:rsidTr="00E428DF">
        <w:trPr>
          <w:trHeight w:val="260"/>
        </w:trPr>
        <w:tc>
          <w:tcPr>
            <w:tcW w:w="2410" w:type="dxa"/>
            <w:gridSpan w:val="2"/>
            <w:tcBorders>
              <w:top w:val="single" w:sz="8" w:space="0" w:color="auto"/>
              <w:left w:val="single" w:sz="8" w:space="0" w:color="auto"/>
              <w:bottom w:val="single" w:sz="8" w:space="0" w:color="auto"/>
              <w:right w:val="single" w:sz="4" w:space="0" w:color="000000"/>
            </w:tcBorders>
            <w:shd w:val="clear" w:color="auto" w:fill="auto"/>
          </w:tcPr>
          <w:p w:rsidR="006A2B18" w:rsidRPr="00621C05" w:rsidRDefault="006A2B18" w:rsidP="008414A4">
            <w:pPr>
              <w:rPr>
                <w:sz w:val="20"/>
                <w:szCs w:val="20"/>
              </w:rPr>
            </w:pPr>
          </w:p>
        </w:tc>
        <w:tc>
          <w:tcPr>
            <w:tcW w:w="3047"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47"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47"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48"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609"/>
        </w:trPr>
        <w:tc>
          <w:tcPr>
            <w:tcW w:w="466" w:type="dxa"/>
            <w:vMerge w:val="restart"/>
            <w:tcBorders>
              <w:top w:val="nil"/>
              <w:left w:val="single" w:sz="8" w:space="0" w:color="auto"/>
              <w:bottom w:val="single" w:sz="8" w:space="0" w:color="000000"/>
              <w:right w:val="single" w:sz="8" w:space="0" w:color="auto"/>
            </w:tcBorders>
            <w:shd w:val="clear" w:color="auto" w:fill="33CC33"/>
            <w:textDirection w:val="btLr"/>
            <w:vAlign w:val="center"/>
          </w:tcPr>
          <w:p w:rsidR="006A2B18" w:rsidRPr="00621C05" w:rsidRDefault="006A2B18" w:rsidP="008414A4">
            <w:pPr>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47" w:type="dxa"/>
            <w:tcBorders>
              <w:top w:val="single" w:sz="8" w:space="0" w:color="auto"/>
              <w:left w:val="single" w:sz="8" w:space="0" w:color="auto"/>
              <w:bottom w:val="nil"/>
              <w:right w:val="single" w:sz="4" w:space="0" w:color="auto"/>
            </w:tcBorders>
            <w:shd w:val="clear" w:color="auto" w:fill="auto"/>
            <w:vAlign w:val="center"/>
          </w:tcPr>
          <w:p w:rsidR="006A2B18" w:rsidRPr="001309AD" w:rsidRDefault="006A2B18" w:rsidP="008414A4">
            <w:pPr>
              <w:rPr>
                <w:b/>
                <w:sz w:val="18"/>
                <w:szCs w:val="20"/>
              </w:rPr>
            </w:pPr>
          </w:p>
        </w:tc>
        <w:tc>
          <w:tcPr>
            <w:tcW w:w="3047"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47" w:type="dxa"/>
            <w:tcBorders>
              <w:top w:val="single" w:sz="8" w:space="0" w:color="auto"/>
              <w:left w:val="single" w:sz="4" w:space="0" w:color="auto"/>
              <w:bottom w:val="nil"/>
              <w:right w:val="single" w:sz="4" w:space="0" w:color="auto"/>
            </w:tcBorders>
            <w:shd w:val="clear" w:color="auto" w:fill="auto"/>
            <w:vAlign w:val="center"/>
          </w:tcPr>
          <w:p w:rsidR="006A2B18" w:rsidRPr="001309AD" w:rsidRDefault="006A2B18" w:rsidP="008414A4">
            <w:pPr>
              <w:rPr>
                <w:sz w:val="18"/>
                <w:szCs w:val="20"/>
              </w:rPr>
            </w:pPr>
          </w:p>
        </w:tc>
        <w:tc>
          <w:tcPr>
            <w:tcW w:w="3048" w:type="dxa"/>
            <w:tcBorders>
              <w:top w:val="single" w:sz="8" w:space="0" w:color="auto"/>
              <w:left w:val="single" w:sz="4" w:space="0" w:color="auto"/>
              <w:bottom w:val="nil"/>
              <w:right w:val="single" w:sz="8" w:space="0" w:color="auto"/>
            </w:tcBorders>
            <w:shd w:val="clear" w:color="auto" w:fill="auto"/>
            <w:vAlign w:val="center"/>
          </w:tcPr>
          <w:p w:rsidR="006A2B18" w:rsidRPr="001309AD" w:rsidRDefault="006A2B18" w:rsidP="008414A4">
            <w:pPr>
              <w:rPr>
                <w:b/>
                <w:sz w:val="18"/>
                <w:szCs w:val="20"/>
              </w:rPr>
            </w:pPr>
          </w:p>
        </w:tc>
      </w:tr>
      <w:tr w:rsidR="006A2B18" w:rsidRPr="00621C05" w:rsidTr="00E428DF">
        <w:trPr>
          <w:trHeight w:val="609"/>
        </w:trPr>
        <w:tc>
          <w:tcPr>
            <w:tcW w:w="466" w:type="dxa"/>
            <w:vMerge/>
            <w:tcBorders>
              <w:top w:val="nil"/>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47" w:type="dxa"/>
            <w:tcBorders>
              <w:top w:val="single" w:sz="8" w:space="0" w:color="auto"/>
              <w:left w:val="nil"/>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7"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7"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8" w:type="dxa"/>
            <w:tcBorders>
              <w:top w:val="single" w:sz="8" w:space="0" w:color="auto"/>
              <w:left w:val="single" w:sz="4" w:space="0" w:color="auto"/>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r w:rsidR="006A2B18" w:rsidRPr="00621C05" w:rsidTr="00E428DF">
        <w:trPr>
          <w:trHeight w:val="609"/>
        </w:trPr>
        <w:tc>
          <w:tcPr>
            <w:tcW w:w="466" w:type="dxa"/>
            <w:vMerge/>
            <w:tcBorders>
              <w:top w:val="nil"/>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nil"/>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47" w:type="dxa"/>
            <w:tcBorders>
              <w:top w:val="nil"/>
              <w:left w:val="nil"/>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7" w:type="dxa"/>
            <w:tcBorders>
              <w:top w:val="nil"/>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7" w:type="dxa"/>
            <w:tcBorders>
              <w:top w:val="single" w:sz="8" w:space="0" w:color="auto"/>
              <w:left w:val="single" w:sz="4" w:space="0" w:color="auto"/>
              <w:bottom w:val="single" w:sz="8" w:space="0" w:color="auto"/>
              <w:right w:val="single" w:sz="4" w:space="0" w:color="auto"/>
            </w:tcBorders>
            <w:shd w:val="clear" w:color="auto" w:fill="auto"/>
            <w:vAlign w:val="center"/>
          </w:tcPr>
          <w:p w:rsidR="006A2B18" w:rsidRPr="001309AD" w:rsidRDefault="006A2B18" w:rsidP="008414A4">
            <w:pPr>
              <w:rPr>
                <w:sz w:val="18"/>
                <w:szCs w:val="20"/>
              </w:rPr>
            </w:pPr>
          </w:p>
        </w:tc>
        <w:tc>
          <w:tcPr>
            <w:tcW w:w="3048" w:type="dxa"/>
            <w:tcBorders>
              <w:top w:val="nil"/>
              <w:left w:val="single" w:sz="4" w:space="0" w:color="auto"/>
              <w:bottom w:val="single" w:sz="8" w:space="0" w:color="auto"/>
              <w:right w:val="single" w:sz="8" w:space="0" w:color="auto"/>
            </w:tcBorders>
            <w:shd w:val="clear" w:color="auto" w:fill="auto"/>
            <w:vAlign w:val="center"/>
          </w:tcPr>
          <w:p w:rsidR="006A2B18" w:rsidRPr="001309AD" w:rsidRDefault="006A2B18" w:rsidP="008414A4">
            <w:pPr>
              <w:rPr>
                <w:sz w:val="18"/>
                <w:szCs w:val="20"/>
              </w:rPr>
            </w:pPr>
          </w:p>
        </w:tc>
      </w:tr>
    </w:tbl>
    <w:p w:rsidR="008414A4" w:rsidRDefault="008414A4" w:rsidP="008414A4">
      <w:pPr>
        <w:pStyle w:val="Tabletitle"/>
      </w:pPr>
      <w:bookmarkStart w:id="55" w:name="_Ref269652468"/>
    </w:p>
    <w:p w:rsidR="008414A4" w:rsidRDefault="008414A4">
      <w:pPr>
        <w:spacing w:after="200" w:line="276" w:lineRule="auto"/>
      </w:pPr>
      <w:r>
        <w:br w:type="page"/>
      </w:r>
    </w:p>
    <w:p w:rsidR="006A2B18" w:rsidRPr="00751F2D" w:rsidRDefault="00D66D24" w:rsidP="00D66D24">
      <w:pPr>
        <w:pStyle w:val="Caption"/>
      </w:pPr>
      <w:bookmarkStart w:id="56" w:name="_Toc444521925"/>
      <w:bookmarkEnd w:id="55"/>
      <w:r>
        <w:lastRenderedPageBreak/>
        <w:t xml:space="preserve">Table </w:t>
      </w:r>
      <w:r>
        <w:fldChar w:fldCharType="begin"/>
      </w:r>
      <w:r>
        <w:instrText xml:space="preserve"> SEQ Table \* ARABIC </w:instrText>
      </w:r>
      <w:r>
        <w:fldChar w:fldCharType="separate"/>
      </w:r>
      <w:r w:rsidR="003B1267">
        <w:rPr>
          <w:noProof/>
        </w:rPr>
        <w:t>10</w:t>
      </w:r>
      <w:r>
        <w:fldChar w:fldCharType="end"/>
      </w:r>
      <w:r>
        <w:t xml:space="preserve">.  </w:t>
      </w:r>
      <w:r w:rsidR="00E22B70">
        <w:t>G</w:t>
      </w:r>
      <w:r w:rsidRPr="00F15BA0">
        <w:t xml:space="preserve">lobal competitiveness </w:t>
      </w:r>
      <w:r>
        <w:t>statements</w:t>
      </w:r>
      <w:bookmarkEnd w:id="56"/>
    </w:p>
    <w:tbl>
      <w:tblPr>
        <w:tblW w:w="14649" w:type="dxa"/>
        <w:tblInd w:w="18" w:type="dxa"/>
        <w:tblLook w:val="0000" w:firstRow="0" w:lastRow="0" w:firstColumn="0" w:lastColumn="0" w:noHBand="0" w:noVBand="0"/>
      </w:tblPr>
      <w:tblGrid>
        <w:gridCol w:w="466"/>
        <w:gridCol w:w="1944"/>
        <w:gridCol w:w="3059"/>
        <w:gridCol w:w="3060"/>
        <w:gridCol w:w="3060"/>
        <w:gridCol w:w="3060"/>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239"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sidRPr="00621C05">
              <w:rPr>
                <w:b/>
                <w:bCs/>
                <w:sz w:val="22"/>
                <w:szCs w:val="22"/>
              </w:rPr>
              <w:t>GLOBAL COMPETITIVENESS</w:t>
            </w:r>
          </w:p>
        </w:tc>
      </w:tr>
      <w:tr w:rsidR="006A2B18" w:rsidRPr="00621C05" w:rsidTr="00E428DF">
        <w:trPr>
          <w:trHeight w:val="260"/>
        </w:trPr>
        <w:tc>
          <w:tcPr>
            <w:tcW w:w="2410" w:type="dxa"/>
            <w:gridSpan w:val="2"/>
            <w:tcBorders>
              <w:top w:val="single" w:sz="8" w:space="0" w:color="auto"/>
              <w:left w:val="single" w:sz="8" w:space="0" w:color="auto"/>
              <w:bottom w:val="nil"/>
              <w:right w:val="single" w:sz="4" w:space="0" w:color="000000"/>
            </w:tcBorders>
            <w:shd w:val="clear" w:color="auto" w:fill="auto"/>
          </w:tcPr>
          <w:p w:rsidR="006A2B18" w:rsidRPr="00621C05" w:rsidRDefault="006A2B18" w:rsidP="008414A4">
            <w:pPr>
              <w:rPr>
                <w:sz w:val="20"/>
                <w:szCs w:val="20"/>
              </w:rPr>
            </w:pPr>
          </w:p>
        </w:tc>
        <w:tc>
          <w:tcPr>
            <w:tcW w:w="3059"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60"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60"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60"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583"/>
        </w:trPr>
        <w:tc>
          <w:tcPr>
            <w:tcW w:w="466" w:type="dxa"/>
            <w:vMerge w:val="restart"/>
            <w:tcBorders>
              <w:top w:val="single" w:sz="8" w:space="0" w:color="auto"/>
              <w:left w:val="single" w:sz="8" w:space="0" w:color="auto"/>
              <w:bottom w:val="single" w:sz="8" w:space="0" w:color="000000"/>
              <w:right w:val="nil"/>
            </w:tcBorders>
            <w:shd w:val="clear" w:color="auto" w:fill="33CC33"/>
            <w:textDirection w:val="btLr"/>
            <w:vAlign w:val="center"/>
          </w:tcPr>
          <w:p w:rsidR="006A2B18" w:rsidRPr="00621C05" w:rsidRDefault="006A2B18" w:rsidP="008414A4">
            <w:pPr>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59" w:type="dxa"/>
            <w:tcBorders>
              <w:top w:val="single" w:sz="8" w:space="0" w:color="auto"/>
              <w:left w:val="single" w:sz="8" w:space="0" w:color="auto"/>
              <w:bottom w:val="nil"/>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nil"/>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nil"/>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nil"/>
              <w:right w:val="single" w:sz="8" w:space="0" w:color="auto"/>
            </w:tcBorders>
            <w:shd w:val="clear" w:color="auto" w:fill="auto"/>
          </w:tcPr>
          <w:p w:rsidR="006A2B18" w:rsidRPr="00136BE0" w:rsidRDefault="006A2B18" w:rsidP="008414A4">
            <w:pPr>
              <w:ind w:left="230" w:hanging="230"/>
              <w:rPr>
                <w:sz w:val="18"/>
                <w:szCs w:val="20"/>
              </w:rPr>
            </w:pPr>
          </w:p>
        </w:tc>
      </w:tr>
      <w:tr w:rsidR="006A2B18" w:rsidRPr="00621C05" w:rsidTr="00E428DF">
        <w:trPr>
          <w:trHeight w:val="583"/>
        </w:trPr>
        <w:tc>
          <w:tcPr>
            <w:tcW w:w="466" w:type="dxa"/>
            <w:vMerge/>
            <w:tcBorders>
              <w:top w:val="single" w:sz="8" w:space="0" w:color="auto"/>
              <w:left w:val="single" w:sz="8" w:space="0" w:color="auto"/>
              <w:bottom w:val="single" w:sz="8" w:space="0" w:color="000000"/>
              <w:right w:val="nil"/>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59" w:type="dxa"/>
            <w:tcBorders>
              <w:top w:val="single" w:sz="8" w:space="0" w:color="auto"/>
              <w:left w:val="nil"/>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8" w:space="0" w:color="auto"/>
            </w:tcBorders>
            <w:shd w:val="clear" w:color="auto" w:fill="auto"/>
          </w:tcPr>
          <w:p w:rsidR="006A2B18" w:rsidRPr="00136BE0" w:rsidRDefault="006A2B18" w:rsidP="008414A4">
            <w:pPr>
              <w:ind w:left="230" w:hanging="230"/>
              <w:rPr>
                <w:sz w:val="18"/>
                <w:szCs w:val="20"/>
              </w:rPr>
            </w:pPr>
          </w:p>
        </w:tc>
      </w:tr>
      <w:tr w:rsidR="006A2B18" w:rsidRPr="00621C05" w:rsidTr="00E428DF">
        <w:trPr>
          <w:trHeight w:val="583"/>
        </w:trPr>
        <w:tc>
          <w:tcPr>
            <w:tcW w:w="466" w:type="dxa"/>
            <w:vMerge/>
            <w:tcBorders>
              <w:top w:val="single" w:sz="8" w:space="0" w:color="auto"/>
              <w:left w:val="single" w:sz="8" w:space="0" w:color="auto"/>
              <w:bottom w:val="single" w:sz="8" w:space="0" w:color="000000"/>
              <w:right w:val="nil"/>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59" w:type="dxa"/>
            <w:tcBorders>
              <w:top w:val="single" w:sz="8" w:space="0" w:color="auto"/>
              <w:left w:val="nil"/>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4" w:space="0" w:color="auto"/>
            </w:tcBorders>
            <w:shd w:val="clear" w:color="auto" w:fill="auto"/>
          </w:tcPr>
          <w:p w:rsidR="006A2B18" w:rsidRPr="00136BE0" w:rsidRDefault="006A2B18" w:rsidP="008414A4">
            <w:pPr>
              <w:ind w:left="230" w:hanging="230"/>
              <w:rPr>
                <w:sz w:val="18"/>
                <w:szCs w:val="20"/>
              </w:rPr>
            </w:pPr>
          </w:p>
        </w:tc>
        <w:tc>
          <w:tcPr>
            <w:tcW w:w="3060" w:type="dxa"/>
            <w:tcBorders>
              <w:top w:val="single" w:sz="8" w:space="0" w:color="auto"/>
              <w:left w:val="single" w:sz="4" w:space="0" w:color="auto"/>
              <w:bottom w:val="single" w:sz="8" w:space="0" w:color="auto"/>
              <w:right w:val="single" w:sz="8" w:space="0" w:color="auto"/>
            </w:tcBorders>
            <w:shd w:val="clear" w:color="auto" w:fill="auto"/>
          </w:tcPr>
          <w:p w:rsidR="006A2B18" w:rsidRPr="00136BE0" w:rsidRDefault="006A2B18" w:rsidP="008414A4">
            <w:pPr>
              <w:ind w:left="230" w:hanging="230"/>
              <w:rPr>
                <w:sz w:val="18"/>
                <w:szCs w:val="20"/>
              </w:rPr>
            </w:pPr>
          </w:p>
        </w:tc>
      </w:tr>
    </w:tbl>
    <w:p w:rsidR="006A2B18" w:rsidRDefault="006A2B18" w:rsidP="008414A4">
      <w:pPr>
        <w:tabs>
          <w:tab w:val="left" w:pos="466"/>
          <w:tab w:val="left" w:pos="2410"/>
          <w:tab w:val="left" w:pos="6593"/>
          <w:tab w:val="left" w:pos="9569"/>
          <w:tab w:val="left" w:pos="12150"/>
        </w:tabs>
        <w:ind w:left="720"/>
      </w:pPr>
    </w:p>
    <w:p w:rsidR="008414A4" w:rsidRDefault="008414A4">
      <w:pPr>
        <w:spacing w:after="200" w:line="276" w:lineRule="auto"/>
      </w:pPr>
      <w:r>
        <w:br w:type="page"/>
      </w:r>
    </w:p>
    <w:p w:rsidR="006A2B18" w:rsidRPr="00751F2D" w:rsidRDefault="00B33DB1" w:rsidP="00B33DB1">
      <w:pPr>
        <w:pStyle w:val="Caption"/>
        <w:rPr>
          <w:sz w:val="20"/>
          <w:szCs w:val="20"/>
        </w:rPr>
      </w:pPr>
      <w:bookmarkStart w:id="57" w:name="_Toc444521926"/>
      <w:r>
        <w:lastRenderedPageBreak/>
        <w:t xml:space="preserve">Table </w:t>
      </w:r>
      <w:r>
        <w:fldChar w:fldCharType="begin"/>
      </w:r>
      <w:r>
        <w:instrText xml:space="preserve"> SEQ Table \* ARABIC </w:instrText>
      </w:r>
      <w:r>
        <w:fldChar w:fldCharType="separate"/>
      </w:r>
      <w:r w:rsidR="003B1267">
        <w:rPr>
          <w:noProof/>
        </w:rPr>
        <w:t>11</w:t>
      </w:r>
      <w:r>
        <w:fldChar w:fldCharType="end"/>
      </w:r>
      <w:r>
        <w:t xml:space="preserve">.  </w:t>
      </w:r>
      <w:r w:rsidRPr="00007BA8">
        <w:t>Farmland preservation statements</w:t>
      </w:r>
      <w:bookmarkEnd w:id="57"/>
    </w:p>
    <w:tbl>
      <w:tblPr>
        <w:tblW w:w="14604" w:type="dxa"/>
        <w:tblInd w:w="18" w:type="dxa"/>
        <w:tblLook w:val="0000" w:firstRow="0" w:lastRow="0" w:firstColumn="0" w:lastColumn="0" w:noHBand="0" w:noVBand="0"/>
      </w:tblPr>
      <w:tblGrid>
        <w:gridCol w:w="466"/>
        <w:gridCol w:w="1944"/>
        <w:gridCol w:w="3048"/>
        <w:gridCol w:w="3049"/>
        <w:gridCol w:w="3048"/>
        <w:gridCol w:w="3049"/>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194"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Pr>
                <w:b/>
                <w:bCs/>
                <w:sz w:val="22"/>
                <w:szCs w:val="22"/>
              </w:rPr>
              <w:t>FARMLAND PRESERVATION</w:t>
            </w:r>
          </w:p>
        </w:tc>
      </w:tr>
      <w:tr w:rsidR="006A2B18" w:rsidRPr="00621C05" w:rsidTr="00E428DF">
        <w:trPr>
          <w:trHeight w:val="260"/>
        </w:trPr>
        <w:tc>
          <w:tcPr>
            <w:tcW w:w="2410" w:type="dxa"/>
            <w:gridSpan w:val="2"/>
            <w:tcBorders>
              <w:top w:val="single" w:sz="8" w:space="0" w:color="auto"/>
              <w:left w:val="single" w:sz="8" w:space="0" w:color="auto"/>
              <w:bottom w:val="nil"/>
              <w:right w:val="single" w:sz="4" w:space="0" w:color="000000"/>
            </w:tcBorders>
            <w:shd w:val="clear" w:color="auto" w:fill="auto"/>
          </w:tcPr>
          <w:p w:rsidR="006A2B18" w:rsidRPr="00621C05" w:rsidRDefault="006A2B18" w:rsidP="008414A4">
            <w:pPr>
              <w:rPr>
                <w:sz w:val="20"/>
                <w:szCs w:val="20"/>
              </w:rPr>
            </w:pPr>
          </w:p>
        </w:tc>
        <w:tc>
          <w:tcPr>
            <w:tcW w:w="3048"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49"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48"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49"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586"/>
        </w:trPr>
        <w:tc>
          <w:tcPr>
            <w:tcW w:w="466" w:type="dxa"/>
            <w:vMerge w:val="restart"/>
            <w:tcBorders>
              <w:top w:val="single" w:sz="8" w:space="0" w:color="auto"/>
              <w:left w:val="single" w:sz="8" w:space="0" w:color="auto"/>
              <w:bottom w:val="single" w:sz="8" w:space="0" w:color="000000"/>
              <w:right w:val="single" w:sz="8" w:space="0" w:color="auto"/>
            </w:tcBorders>
            <w:shd w:val="clear" w:color="auto" w:fill="33CC33"/>
            <w:textDirection w:val="btLr"/>
            <w:vAlign w:val="center"/>
          </w:tcPr>
          <w:p w:rsidR="006A2B18" w:rsidRPr="00621C05" w:rsidRDefault="006A2B18" w:rsidP="008414A4">
            <w:pPr>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48" w:type="dxa"/>
            <w:tcBorders>
              <w:top w:val="single" w:sz="8" w:space="0" w:color="auto"/>
              <w:left w:val="single" w:sz="8"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49" w:type="dxa"/>
            <w:tcBorders>
              <w:top w:val="single" w:sz="8" w:space="0" w:color="auto"/>
              <w:left w:val="single" w:sz="4"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48" w:type="dxa"/>
            <w:tcBorders>
              <w:top w:val="single" w:sz="8" w:space="0" w:color="auto"/>
              <w:left w:val="single" w:sz="4"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49" w:type="dxa"/>
            <w:tcBorders>
              <w:top w:val="single" w:sz="8" w:space="0" w:color="auto"/>
              <w:left w:val="single" w:sz="4" w:space="0" w:color="auto"/>
              <w:bottom w:val="nil"/>
              <w:right w:val="single" w:sz="8" w:space="0" w:color="auto"/>
            </w:tcBorders>
            <w:shd w:val="clear" w:color="auto" w:fill="auto"/>
          </w:tcPr>
          <w:p w:rsidR="006A2B18" w:rsidRPr="00F20E1B" w:rsidRDefault="006A2B18" w:rsidP="008414A4">
            <w:pPr>
              <w:ind w:left="230" w:hanging="230"/>
              <w:rPr>
                <w:sz w:val="18"/>
                <w:szCs w:val="20"/>
              </w:rPr>
            </w:pPr>
          </w:p>
        </w:tc>
      </w:tr>
      <w:tr w:rsidR="006A2B18" w:rsidRPr="00621C05" w:rsidTr="00E428DF">
        <w:trPr>
          <w:trHeight w:val="586"/>
        </w:trPr>
        <w:tc>
          <w:tcPr>
            <w:tcW w:w="466" w:type="dxa"/>
            <w:vMerge/>
            <w:tcBorders>
              <w:top w:val="single" w:sz="8" w:space="0" w:color="auto"/>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4"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48" w:type="dxa"/>
            <w:tcBorders>
              <w:top w:val="single" w:sz="8" w:space="0" w:color="auto"/>
              <w:left w:val="nil"/>
              <w:bottom w:val="single" w:sz="8" w:space="0" w:color="auto"/>
              <w:right w:val="nil"/>
            </w:tcBorders>
            <w:shd w:val="clear" w:color="auto" w:fill="auto"/>
          </w:tcPr>
          <w:p w:rsidR="006A2B18" w:rsidRPr="00F20E1B" w:rsidRDefault="006A2B18" w:rsidP="008414A4">
            <w:pPr>
              <w:ind w:left="230" w:hanging="230"/>
              <w:rPr>
                <w:sz w:val="18"/>
                <w:szCs w:val="20"/>
              </w:rPr>
            </w:pPr>
          </w:p>
        </w:tc>
        <w:tc>
          <w:tcPr>
            <w:tcW w:w="3049" w:type="dxa"/>
            <w:tcBorders>
              <w:top w:val="single" w:sz="8" w:space="0" w:color="auto"/>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48" w:type="dxa"/>
            <w:tcBorders>
              <w:top w:val="single" w:sz="8" w:space="0" w:color="auto"/>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49" w:type="dxa"/>
            <w:tcBorders>
              <w:top w:val="single" w:sz="8" w:space="0" w:color="auto"/>
              <w:left w:val="nil"/>
              <w:bottom w:val="single" w:sz="8" w:space="0" w:color="auto"/>
              <w:right w:val="single" w:sz="8" w:space="0" w:color="auto"/>
            </w:tcBorders>
            <w:shd w:val="clear" w:color="auto" w:fill="auto"/>
          </w:tcPr>
          <w:p w:rsidR="006A2B18" w:rsidRPr="00F20E1B" w:rsidRDefault="006A2B18" w:rsidP="008414A4">
            <w:pPr>
              <w:ind w:left="230" w:hanging="230"/>
              <w:rPr>
                <w:sz w:val="18"/>
                <w:szCs w:val="20"/>
              </w:rPr>
            </w:pPr>
          </w:p>
        </w:tc>
      </w:tr>
      <w:tr w:rsidR="006A2B18" w:rsidRPr="00621C05" w:rsidTr="00E428DF">
        <w:trPr>
          <w:trHeight w:val="586"/>
        </w:trPr>
        <w:tc>
          <w:tcPr>
            <w:tcW w:w="466" w:type="dxa"/>
            <w:vMerge/>
            <w:tcBorders>
              <w:top w:val="single" w:sz="8" w:space="0" w:color="auto"/>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nil"/>
              <w:left w:val="nil"/>
              <w:bottom w:val="single" w:sz="8" w:space="0" w:color="auto"/>
              <w:right w:val="single" w:sz="4"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48" w:type="dxa"/>
            <w:tcBorders>
              <w:top w:val="nil"/>
              <w:left w:val="single" w:sz="4" w:space="0" w:color="auto"/>
              <w:bottom w:val="single" w:sz="8" w:space="0" w:color="auto"/>
              <w:right w:val="single" w:sz="4" w:space="0" w:color="auto"/>
            </w:tcBorders>
            <w:shd w:val="clear" w:color="auto" w:fill="auto"/>
          </w:tcPr>
          <w:p w:rsidR="006A2B18" w:rsidRPr="001309AD" w:rsidRDefault="006A2B18" w:rsidP="008414A4">
            <w:pPr>
              <w:ind w:left="230" w:hanging="230"/>
              <w:rPr>
                <w:sz w:val="18"/>
                <w:szCs w:val="20"/>
              </w:rPr>
            </w:pPr>
          </w:p>
        </w:tc>
        <w:tc>
          <w:tcPr>
            <w:tcW w:w="3049" w:type="dxa"/>
            <w:tcBorders>
              <w:top w:val="nil"/>
              <w:left w:val="single" w:sz="4" w:space="0" w:color="auto"/>
              <w:bottom w:val="single" w:sz="8" w:space="0" w:color="auto"/>
              <w:right w:val="single" w:sz="4" w:space="0" w:color="auto"/>
            </w:tcBorders>
            <w:shd w:val="clear" w:color="auto" w:fill="auto"/>
          </w:tcPr>
          <w:p w:rsidR="006A2B18" w:rsidRPr="001309AD" w:rsidRDefault="006A2B18" w:rsidP="008414A4">
            <w:pPr>
              <w:ind w:left="230" w:hanging="230"/>
              <w:rPr>
                <w:sz w:val="18"/>
                <w:szCs w:val="20"/>
              </w:rPr>
            </w:pPr>
          </w:p>
        </w:tc>
        <w:tc>
          <w:tcPr>
            <w:tcW w:w="3048" w:type="dxa"/>
            <w:tcBorders>
              <w:top w:val="single" w:sz="8" w:space="0" w:color="auto"/>
              <w:left w:val="single" w:sz="4" w:space="0" w:color="auto"/>
              <w:bottom w:val="single" w:sz="8" w:space="0" w:color="auto"/>
              <w:right w:val="single" w:sz="4" w:space="0" w:color="auto"/>
            </w:tcBorders>
            <w:shd w:val="clear" w:color="auto" w:fill="auto"/>
          </w:tcPr>
          <w:p w:rsidR="006A2B18" w:rsidRPr="001309AD" w:rsidRDefault="006A2B18" w:rsidP="008414A4">
            <w:pPr>
              <w:ind w:left="230" w:hanging="230"/>
              <w:rPr>
                <w:sz w:val="18"/>
                <w:szCs w:val="20"/>
              </w:rPr>
            </w:pPr>
          </w:p>
        </w:tc>
        <w:tc>
          <w:tcPr>
            <w:tcW w:w="3049" w:type="dxa"/>
            <w:tcBorders>
              <w:top w:val="nil"/>
              <w:left w:val="single" w:sz="4" w:space="0" w:color="auto"/>
              <w:bottom w:val="single" w:sz="8" w:space="0" w:color="auto"/>
              <w:right w:val="single" w:sz="8" w:space="0" w:color="auto"/>
            </w:tcBorders>
            <w:shd w:val="clear" w:color="auto" w:fill="auto"/>
          </w:tcPr>
          <w:p w:rsidR="006A2B18" w:rsidRPr="001309AD" w:rsidRDefault="006A2B18" w:rsidP="008414A4">
            <w:pPr>
              <w:ind w:left="230" w:hanging="230"/>
              <w:rPr>
                <w:sz w:val="18"/>
                <w:szCs w:val="20"/>
              </w:rPr>
            </w:pPr>
          </w:p>
        </w:tc>
      </w:tr>
    </w:tbl>
    <w:p w:rsidR="006A2B18" w:rsidRDefault="006A2B18" w:rsidP="008414A4">
      <w:pPr>
        <w:tabs>
          <w:tab w:val="left" w:pos="466"/>
          <w:tab w:val="left" w:pos="2410"/>
          <w:tab w:val="left" w:pos="6593"/>
          <w:tab w:val="left" w:pos="9569"/>
          <w:tab w:val="left" w:pos="12150"/>
        </w:tabs>
        <w:ind w:left="720"/>
        <w:rPr>
          <w:sz w:val="20"/>
          <w:szCs w:val="20"/>
        </w:rPr>
      </w:pPr>
    </w:p>
    <w:p w:rsidR="008414A4" w:rsidRDefault="008414A4">
      <w:pPr>
        <w:spacing w:after="200" w:line="276" w:lineRule="auto"/>
      </w:pPr>
      <w:r>
        <w:br w:type="page"/>
      </w:r>
    </w:p>
    <w:p w:rsidR="006A2B18" w:rsidRPr="00751F2D" w:rsidRDefault="00D66D24" w:rsidP="00D66D24">
      <w:pPr>
        <w:pStyle w:val="Caption"/>
        <w:rPr>
          <w:sz w:val="20"/>
          <w:szCs w:val="20"/>
        </w:rPr>
      </w:pPr>
      <w:bookmarkStart w:id="58" w:name="_Toc444521927"/>
      <w:r>
        <w:lastRenderedPageBreak/>
        <w:t xml:space="preserve">Table </w:t>
      </w:r>
      <w:r>
        <w:fldChar w:fldCharType="begin"/>
      </w:r>
      <w:r>
        <w:instrText xml:space="preserve"> SEQ Table \* ARABIC </w:instrText>
      </w:r>
      <w:r>
        <w:fldChar w:fldCharType="separate"/>
      </w:r>
      <w:r w:rsidR="003B1267">
        <w:rPr>
          <w:noProof/>
        </w:rPr>
        <w:t>12</w:t>
      </w:r>
      <w:r>
        <w:fldChar w:fldCharType="end"/>
      </w:r>
      <w:r>
        <w:t xml:space="preserve">.  </w:t>
      </w:r>
      <w:r w:rsidR="00E22B70">
        <w:t>F</w:t>
      </w:r>
      <w:r w:rsidRPr="0017257D">
        <w:t>ood sovereignty statements</w:t>
      </w:r>
      <w:bookmarkEnd w:id="58"/>
    </w:p>
    <w:tbl>
      <w:tblPr>
        <w:tblW w:w="14637" w:type="dxa"/>
        <w:tblInd w:w="18" w:type="dxa"/>
        <w:tblLook w:val="0000" w:firstRow="0" w:lastRow="0" w:firstColumn="0" w:lastColumn="0" w:noHBand="0" w:noVBand="0"/>
      </w:tblPr>
      <w:tblGrid>
        <w:gridCol w:w="466"/>
        <w:gridCol w:w="1944"/>
        <w:gridCol w:w="3056"/>
        <w:gridCol w:w="3057"/>
        <w:gridCol w:w="3057"/>
        <w:gridCol w:w="3057"/>
      </w:tblGrid>
      <w:tr w:rsidR="006A2B18" w:rsidRPr="00621C05" w:rsidTr="00E428DF">
        <w:trPr>
          <w:trHeight w:val="280"/>
        </w:trPr>
        <w:tc>
          <w:tcPr>
            <w:tcW w:w="466" w:type="dxa"/>
            <w:tcBorders>
              <w:top w:val="nil"/>
              <w:left w:val="nil"/>
              <w:bottom w:val="nil"/>
              <w:right w:val="nil"/>
            </w:tcBorders>
            <w:shd w:val="clear" w:color="auto" w:fill="auto"/>
          </w:tcPr>
          <w:p w:rsidR="006A2B18" w:rsidRPr="00621C05" w:rsidRDefault="006A2B18" w:rsidP="008414A4">
            <w:pPr>
              <w:rPr>
                <w:sz w:val="20"/>
                <w:szCs w:val="20"/>
              </w:rPr>
            </w:pPr>
          </w:p>
        </w:tc>
        <w:tc>
          <w:tcPr>
            <w:tcW w:w="1944" w:type="dxa"/>
            <w:tcBorders>
              <w:top w:val="nil"/>
              <w:left w:val="nil"/>
              <w:bottom w:val="nil"/>
              <w:right w:val="nil"/>
            </w:tcBorders>
            <w:shd w:val="clear" w:color="auto" w:fill="auto"/>
          </w:tcPr>
          <w:p w:rsidR="006A2B18" w:rsidRPr="00621C05" w:rsidRDefault="006A2B18" w:rsidP="008414A4">
            <w:pPr>
              <w:rPr>
                <w:sz w:val="20"/>
                <w:szCs w:val="20"/>
              </w:rPr>
            </w:pPr>
          </w:p>
        </w:tc>
        <w:tc>
          <w:tcPr>
            <w:tcW w:w="12227"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6A2B18" w:rsidRPr="00621C05" w:rsidRDefault="006A2B18" w:rsidP="008414A4">
            <w:pPr>
              <w:jc w:val="center"/>
              <w:rPr>
                <w:b/>
                <w:bCs/>
              </w:rPr>
            </w:pPr>
            <w:r>
              <w:rPr>
                <w:b/>
                <w:bCs/>
                <w:sz w:val="22"/>
                <w:szCs w:val="22"/>
              </w:rPr>
              <w:t>FOOD SOVEREIGNTY</w:t>
            </w:r>
          </w:p>
        </w:tc>
      </w:tr>
      <w:tr w:rsidR="006A2B18" w:rsidRPr="00621C05" w:rsidTr="00E428DF">
        <w:trPr>
          <w:trHeight w:val="260"/>
        </w:trPr>
        <w:tc>
          <w:tcPr>
            <w:tcW w:w="2410" w:type="dxa"/>
            <w:gridSpan w:val="2"/>
            <w:tcBorders>
              <w:top w:val="single" w:sz="8" w:space="0" w:color="auto"/>
              <w:left w:val="single" w:sz="8" w:space="0" w:color="auto"/>
              <w:bottom w:val="single" w:sz="8" w:space="0" w:color="auto"/>
              <w:right w:val="single" w:sz="4" w:space="0" w:color="000000"/>
            </w:tcBorders>
            <w:shd w:val="clear" w:color="auto" w:fill="auto"/>
          </w:tcPr>
          <w:p w:rsidR="006A2B18" w:rsidRPr="00621C05" w:rsidRDefault="006A2B18" w:rsidP="008414A4">
            <w:pPr>
              <w:rPr>
                <w:sz w:val="20"/>
                <w:szCs w:val="20"/>
              </w:rPr>
            </w:pPr>
          </w:p>
        </w:tc>
        <w:tc>
          <w:tcPr>
            <w:tcW w:w="3056"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Vision, Goals, Objectives, Recommendations</w:t>
            </w:r>
          </w:p>
        </w:tc>
        <w:tc>
          <w:tcPr>
            <w:tcW w:w="3057" w:type="dxa"/>
            <w:tcBorders>
              <w:top w:val="single" w:sz="8" w:space="0" w:color="auto"/>
              <w:left w:val="single" w:sz="4" w:space="0" w:color="auto"/>
              <w:bottom w:val="nil"/>
              <w:right w:val="single" w:sz="4"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Driving Issues, Concerns</w:t>
            </w:r>
          </w:p>
        </w:tc>
        <w:tc>
          <w:tcPr>
            <w:tcW w:w="3057" w:type="dxa"/>
            <w:tcBorders>
              <w:top w:val="single" w:sz="8" w:space="0" w:color="auto"/>
              <w:left w:val="single" w:sz="4" w:space="0" w:color="auto"/>
              <w:bottom w:val="nil"/>
              <w:right w:val="nil"/>
            </w:tcBorders>
            <w:shd w:val="clear" w:color="auto" w:fill="66FF33"/>
            <w:vAlign w:val="bottom"/>
          </w:tcPr>
          <w:p w:rsidR="006A2B18" w:rsidRPr="00621C05" w:rsidRDefault="006A2B18" w:rsidP="008414A4">
            <w:pPr>
              <w:jc w:val="center"/>
              <w:rPr>
                <w:b/>
                <w:bCs/>
                <w:sz w:val="20"/>
                <w:szCs w:val="20"/>
              </w:rPr>
            </w:pPr>
            <w:r w:rsidRPr="00621C05">
              <w:rPr>
                <w:b/>
                <w:bCs/>
                <w:sz w:val="20"/>
                <w:szCs w:val="20"/>
              </w:rPr>
              <w:t>Regulations</w:t>
            </w:r>
          </w:p>
        </w:tc>
        <w:tc>
          <w:tcPr>
            <w:tcW w:w="3057" w:type="dxa"/>
            <w:tcBorders>
              <w:top w:val="single" w:sz="8" w:space="0" w:color="auto"/>
              <w:left w:val="single" w:sz="4" w:space="0" w:color="auto"/>
              <w:bottom w:val="nil"/>
              <w:right w:val="single" w:sz="8" w:space="0" w:color="auto"/>
            </w:tcBorders>
            <w:shd w:val="clear" w:color="auto" w:fill="66FF33"/>
            <w:vAlign w:val="bottom"/>
          </w:tcPr>
          <w:p w:rsidR="006A2B18" w:rsidRPr="00621C05" w:rsidRDefault="006A2B18" w:rsidP="008414A4">
            <w:pPr>
              <w:jc w:val="center"/>
              <w:rPr>
                <w:b/>
                <w:bCs/>
                <w:sz w:val="20"/>
                <w:szCs w:val="20"/>
              </w:rPr>
            </w:pPr>
            <w:r w:rsidRPr="00621C05">
              <w:rPr>
                <w:b/>
                <w:bCs/>
                <w:sz w:val="20"/>
                <w:szCs w:val="20"/>
              </w:rPr>
              <w:t>Action Items</w:t>
            </w:r>
          </w:p>
        </w:tc>
      </w:tr>
      <w:tr w:rsidR="006A2B18" w:rsidRPr="00621C05" w:rsidTr="00E428DF">
        <w:trPr>
          <w:trHeight w:val="565"/>
        </w:trPr>
        <w:tc>
          <w:tcPr>
            <w:tcW w:w="466" w:type="dxa"/>
            <w:vMerge w:val="restart"/>
            <w:tcBorders>
              <w:top w:val="nil"/>
              <w:left w:val="single" w:sz="8" w:space="0" w:color="auto"/>
              <w:bottom w:val="single" w:sz="8" w:space="0" w:color="000000"/>
              <w:right w:val="single" w:sz="8" w:space="0" w:color="auto"/>
            </w:tcBorders>
            <w:shd w:val="clear" w:color="auto" w:fill="33CC33"/>
            <w:textDirection w:val="btLr"/>
            <w:vAlign w:val="center"/>
          </w:tcPr>
          <w:p w:rsidR="006A2B18" w:rsidRPr="00621C05" w:rsidRDefault="006A2B18" w:rsidP="008414A4">
            <w:pPr>
              <w:jc w:val="cente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6A2B18" w:rsidRPr="00621C05" w:rsidRDefault="006A2B18" w:rsidP="008414A4">
            <w:pPr>
              <w:rPr>
                <w:b/>
                <w:bCs/>
                <w:sz w:val="20"/>
                <w:szCs w:val="20"/>
              </w:rPr>
            </w:pPr>
            <w:r w:rsidRPr="00621C05">
              <w:rPr>
                <w:b/>
                <w:bCs/>
                <w:sz w:val="20"/>
                <w:szCs w:val="20"/>
              </w:rPr>
              <w:t>High Influence</w:t>
            </w:r>
          </w:p>
        </w:tc>
        <w:tc>
          <w:tcPr>
            <w:tcW w:w="3056" w:type="dxa"/>
            <w:tcBorders>
              <w:top w:val="single" w:sz="8" w:space="0" w:color="auto"/>
              <w:left w:val="single" w:sz="8"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nil"/>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nil"/>
              <w:right w:val="single" w:sz="8" w:space="0" w:color="auto"/>
            </w:tcBorders>
            <w:shd w:val="clear" w:color="auto" w:fill="auto"/>
          </w:tcPr>
          <w:p w:rsidR="006A2B18" w:rsidRPr="00F20E1B" w:rsidRDefault="006A2B18" w:rsidP="008414A4">
            <w:pPr>
              <w:ind w:left="230" w:hanging="230"/>
              <w:rPr>
                <w:sz w:val="18"/>
                <w:szCs w:val="20"/>
              </w:rPr>
            </w:pPr>
          </w:p>
        </w:tc>
      </w:tr>
      <w:tr w:rsidR="006A2B18" w:rsidRPr="00621C05" w:rsidTr="00E428DF">
        <w:trPr>
          <w:trHeight w:val="565"/>
        </w:trPr>
        <w:tc>
          <w:tcPr>
            <w:tcW w:w="466" w:type="dxa"/>
            <w:vMerge/>
            <w:tcBorders>
              <w:top w:val="nil"/>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Medium Influence</w:t>
            </w:r>
          </w:p>
        </w:tc>
        <w:tc>
          <w:tcPr>
            <w:tcW w:w="3056" w:type="dxa"/>
            <w:tcBorders>
              <w:top w:val="single" w:sz="8" w:space="0" w:color="auto"/>
              <w:left w:val="nil"/>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single" w:sz="8" w:space="0" w:color="auto"/>
              <w:right w:val="single" w:sz="8" w:space="0" w:color="auto"/>
            </w:tcBorders>
            <w:shd w:val="clear" w:color="auto" w:fill="auto"/>
          </w:tcPr>
          <w:p w:rsidR="006A2B18" w:rsidRPr="00F20E1B" w:rsidRDefault="006A2B18" w:rsidP="008414A4">
            <w:pPr>
              <w:ind w:left="230" w:hanging="230"/>
              <w:rPr>
                <w:sz w:val="18"/>
                <w:szCs w:val="20"/>
              </w:rPr>
            </w:pPr>
          </w:p>
        </w:tc>
      </w:tr>
      <w:tr w:rsidR="006A2B18" w:rsidRPr="00621C05" w:rsidTr="00E428DF">
        <w:trPr>
          <w:trHeight w:val="565"/>
        </w:trPr>
        <w:tc>
          <w:tcPr>
            <w:tcW w:w="466" w:type="dxa"/>
            <w:vMerge/>
            <w:tcBorders>
              <w:top w:val="nil"/>
              <w:left w:val="single" w:sz="8" w:space="0" w:color="auto"/>
              <w:bottom w:val="single" w:sz="8" w:space="0" w:color="000000"/>
              <w:right w:val="single" w:sz="8" w:space="0" w:color="auto"/>
            </w:tcBorders>
            <w:shd w:val="clear" w:color="auto" w:fill="33CC33"/>
            <w:vAlign w:val="center"/>
          </w:tcPr>
          <w:p w:rsidR="006A2B18" w:rsidRPr="00621C05" w:rsidRDefault="006A2B18" w:rsidP="008414A4">
            <w:pPr>
              <w:rPr>
                <w:b/>
                <w:bCs/>
                <w:sz w:val="20"/>
                <w:szCs w:val="20"/>
              </w:rPr>
            </w:pPr>
          </w:p>
        </w:tc>
        <w:tc>
          <w:tcPr>
            <w:tcW w:w="1944" w:type="dxa"/>
            <w:tcBorders>
              <w:top w:val="nil"/>
              <w:left w:val="single" w:sz="8" w:space="0" w:color="auto"/>
              <w:bottom w:val="single" w:sz="8" w:space="0" w:color="auto"/>
              <w:right w:val="single" w:sz="8" w:space="0" w:color="auto"/>
            </w:tcBorders>
            <w:shd w:val="clear" w:color="auto" w:fill="66FF33"/>
            <w:vAlign w:val="center"/>
          </w:tcPr>
          <w:p w:rsidR="006A2B18" w:rsidRPr="00621C05" w:rsidRDefault="006A2B18" w:rsidP="008414A4">
            <w:pPr>
              <w:rPr>
                <w:b/>
                <w:bCs/>
                <w:sz w:val="20"/>
                <w:szCs w:val="20"/>
              </w:rPr>
            </w:pPr>
            <w:r w:rsidRPr="00621C05">
              <w:rPr>
                <w:b/>
                <w:bCs/>
                <w:sz w:val="20"/>
                <w:szCs w:val="20"/>
              </w:rPr>
              <w:t>Low Influence</w:t>
            </w:r>
          </w:p>
        </w:tc>
        <w:tc>
          <w:tcPr>
            <w:tcW w:w="3056" w:type="dxa"/>
            <w:tcBorders>
              <w:top w:val="nil"/>
              <w:left w:val="nil"/>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nil"/>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single" w:sz="8" w:space="0" w:color="auto"/>
              <w:left w:val="single" w:sz="4" w:space="0" w:color="auto"/>
              <w:bottom w:val="single" w:sz="8" w:space="0" w:color="auto"/>
              <w:right w:val="single" w:sz="4" w:space="0" w:color="auto"/>
            </w:tcBorders>
            <w:shd w:val="clear" w:color="auto" w:fill="auto"/>
          </w:tcPr>
          <w:p w:rsidR="006A2B18" w:rsidRPr="00F20E1B" w:rsidRDefault="006A2B18" w:rsidP="008414A4">
            <w:pPr>
              <w:ind w:left="230" w:hanging="230"/>
              <w:rPr>
                <w:sz w:val="18"/>
                <w:szCs w:val="20"/>
              </w:rPr>
            </w:pPr>
          </w:p>
        </w:tc>
        <w:tc>
          <w:tcPr>
            <w:tcW w:w="3057" w:type="dxa"/>
            <w:tcBorders>
              <w:top w:val="nil"/>
              <w:left w:val="single" w:sz="4" w:space="0" w:color="auto"/>
              <w:bottom w:val="single" w:sz="8" w:space="0" w:color="auto"/>
              <w:right w:val="single" w:sz="8" w:space="0" w:color="auto"/>
            </w:tcBorders>
            <w:shd w:val="clear" w:color="auto" w:fill="auto"/>
          </w:tcPr>
          <w:p w:rsidR="006A2B18" w:rsidRPr="00F20E1B" w:rsidRDefault="006A2B18" w:rsidP="008414A4">
            <w:pPr>
              <w:ind w:left="230" w:hanging="230"/>
              <w:rPr>
                <w:sz w:val="18"/>
                <w:szCs w:val="20"/>
              </w:rPr>
            </w:pPr>
          </w:p>
        </w:tc>
      </w:tr>
    </w:tbl>
    <w:p w:rsidR="008414A4" w:rsidRDefault="008414A4" w:rsidP="008414A4">
      <w:pPr>
        <w:pStyle w:val="Tabletitle"/>
      </w:pPr>
      <w:bookmarkStart w:id="59" w:name="_Ref269652561"/>
    </w:p>
    <w:p w:rsidR="008414A4" w:rsidRDefault="008414A4">
      <w:pPr>
        <w:spacing w:after="200" w:line="276" w:lineRule="auto"/>
      </w:pPr>
      <w:r>
        <w:br w:type="page"/>
      </w:r>
    </w:p>
    <w:bookmarkEnd w:id="59"/>
    <w:p w:rsidR="00267056" w:rsidRDefault="00267056" w:rsidP="002D2423">
      <w:pPr>
        <w:pStyle w:val="Heading2"/>
        <w:sectPr w:rsidR="00267056" w:rsidSect="008414A4">
          <w:pgSz w:w="15840" w:h="12240" w:orient="landscape"/>
          <w:pgMar w:top="1440" w:right="720" w:bottom="1440" w:left="720" w:header="720" w:footer="720" w:gutter="0"/>
          <w:cols w:space="720"/>
          <w:titlePg/>
          <w:docGrid w:linePitch="360"/>
        </w:sectPr>
      </w:pPr>
    </w:p>
    <w:p w:rsidR="00B709A1" w:rsidRPr="00751F2D" w:rsidRDefault="00B709A1" w:rsidP="00B709A1">
      <w:pPr>
        <w:pStyle w:val="Caption"/>
      </w:pPr>
      <w:bookmarkStart w:id="60" w:name="_Toc444521928"/>
      <w:bookmarkStart w:id="61" w:name="_Toc403482497"/>
      <w:r>
        <w:lastRenderedPageBreak/>
        <w:t xml:space="preserve">Table </w:t>
      </w:r>
      <w:r>
        <w:fldChar w:fldCharType="begin"/>
      </w:r>
      <w:r>
        <w:instrText xml:space="preserve"> SEQ Table \* ARABIC </w:instrText>
      </w:r>
      <w:r>
        <w:fldChar w:fldCharType="separate"/>
      </w:r>
      <w:r w:rsidR="003B1267">
        <w:rPr>
          <w:noProof/>
        </w:rPr>
        <w:t>13</w:t>
      </w:r>
      <w:r>
        <w:fldChar w:fldCharType="end"/>
      </w:r>
      <w:r>
        <w:t>.  F</w:t>
      </w:r>
      <w:r w:rsidRPr="00136E30">
        <w:t>requency of global competitiveness</w:t>
      </w:r>
      <w:r>
        <w:t xml:space="preserve"> statements</w:t>
      </w:r>
      <w:bookmarkEnd w:id="60"/>
    </w:p>
    <w:tbl>
      <w:tblPr>
        <w:tblW w:w="9630" w:type="dxa"/>
        <w:tblInd w:w="18" w:type="dxa"/>
        <w:tblLayout w:type="fixed"/>
        <w:tblLook w:val="0000" w:firstRow="0" w:lastRow="0" w:firstColumn="0" w:lastColumn="0" w:noHBand="0" w:noVBand="0"/>
      </w:tblPr>
      <w:tblGrid>
        <w:gridCol w:w="1080"/>
        <w:gridCol w:w="1944"/>
        <w:gridCol w:w="1836"/>
        <w:gridCol w:w="1590"/>
        <w:gridCol w:w="1590"/>
        <w:gridCol w:w="1590"/>
      </w:tblGrid>
      <w:tr w:rsidR="00B709A1" w:rsidRPr="00621C05" w:rsidTr="00E428DF">
        <w:trPr>
          <w:trHeight w:val="280"/>
        </w:trPr>
        <w:tc>
          <w:tcPr>
            <w:tcW w:w="1080" w:type="dxa"/>
            <w:tcBorders>
              <w:top w:val="nil"/>
              <w:left w:val="nil"/>
              <w:bottom w:val="nil"/>
              <w:right w:val="nil"/>
            </w:tcBorders>
            <w:shd w:val="clear" w:color="auto" w:fill="auto"/>
          </w:tcPr>
          <w:p w:rsidR="00B709A1" w:rsidRPr="00621C05" w:rsidRDefault="00B709A1" w:rsidP="00E26AAE">
            <w:pPr>
              <w:rPr>
                <w:sz w:val="20"/>
                <w:szCs w:val="20"/>
              </w:rPr>
            </w:pPr>
          </w:p>
        </w:tc>
        <w:tc>
          <w:tcPr>
            <w:tcW w:w="1944" w:type="dxa"/>
            <w:tcBorders>
              <w:top w:val="nil"/>
              <w:left w:val="nil"/>
              <w:bottom w:val="nil"/>
              <w:right w:val="nil"/>
            </w:tcBorders>
            <w:shd w:val="clear" w:color="auto" w:fill="auto"/>
          </w:tcPr>
          <w:p w:rsidR="00B709A1" w:rsidRPr="00621C05" w:rsidRDefault="00B709A1" w:rsidP="00E26AAE">
            <w:pPr>
              <w:rPr>
                <w:sz w:val="20"/>
                <w:szCs w:val="20"/>
              </w:rPr>
            </w:pPr>
          </w:p>
        </w:tc>
        <w:tc>
          <w:tcPr>
            <w:tcW w:w="6606"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B709A1" w:rsidRPr="00621C05" w:rsidRDefault="00B709A1" w:rsidP="00E26AAE">
            <w:pPr>
              <w:jc w:val="center"/>
              <w:rPr>
                <w:b/>
                <w:bCs/>
              </w:rPr>
            </w:pPr>
            <w:r w:rsidRPr="00621C05">
              <w:rPr>
                <w:b/>
                <w:bCs/>
                <w:sz w:val="22"/>
                <w:szCs w:val="22"/>
              </w:rPr>
              <w:t>GLOBAL COMPETITIVENESS</w:t>
            </w:r>
          </w:p>
        </w:tc>
      </w:tr>
      <w:tr w:rsidR="00B709A1" w:rsidRPr="00621C05" w:rsidTr="00E428DF">
        <w:trPr>
          <w:trHeight w:val="260"/>
        </w:trPr>
        <w:tc>
          <w:tcPr>
            <w:tcW w:w="3024" w:type="dxa"/>
            <w:gridSpan w:val="2"/>
            <w:tcBorders>
              <w:top w:val="single" w:sz="8" w:space="0" w:color="auto"/>
              <w:left w:val="single" w:sz="8" w:space="0" w:color="auto"/>
              <w:bottom w:val="nil"/>
              <w:right w:val="single" w:sz="4" w:space="0" w:color="000000"/>
            </w:tcBorders>
            <w:shd w:val="clear" w:color="auto" w:fill="auto"/>
          </w:tcPr>
          <w:p w:rsidR="00B709A1" w:rsidRPr="00621C05" w:rsidRDefault="00B709A1" w:rsidP="00E26AAE">
            <w:pPr>
              <w:rPr>
                <w:sz w:val="20"/>
                <w:szCs w:val="20"/>
              </w:rPr>
            </w:pPr>
          </w:p>
        </w:tc>
        <w:tc>
          <w:tcPr>
            <w:tcW w:w="1836" w:type="dxa"/>
            <w:tcBorders>
              <w:top w:val="single" w:sz="8" w:space="0" w:color="auto"/>
              <w:left w:val="single" w:sz="4" w:space="0" w:color="auto"/>
              <w:bottom w:val="nil"/>
              <w:right w:val="single" w:sz="4" w:space="0" w:color="auto"/>
            </w:tcBorders>
            <w:shd w:val="clear" w:color="auto" w:fill="66FF33"/>
            <w:vAlign w:val="bottom"/>
          </w:tcPr>
          <w:p w:rsidR="00B709A1" w:rsidRPr="00621C05" w:rsidRDefault="00B709A1" w:rsidP="00E26AAE">
            <w:pPr>
              <w:jc w:val="center"/>
              <w:rPr>
                <w:b/>
                <w:bCs/>
                <w:sz w:val="20"/>
                <w:szCs w:val="20"/>
              </w:rPr>
            </w:pPr>
            <w:r w:rsidRPr="00621C05">
              <w:rPr>
                <w:b/>
                <w:bCs/>
                <w:sz w:val="20"/>
                <w:szCs w:val="20"/>
              </w:rPr>
              <w:t>Vision, Goals, Objectives, Recommendations</w:t>
            </w:r>
          </w:p>
        </w:tc>
        <w:tc>
          <w:tcPr>
            <w:tcW w:w="1590" w:type="dxa"/>
            <w:tcBorders>
              <w:top w:val="single" w:sz="8" w:space="0" w:color="auto"/>
              <w:left w:val="single" w:sz="4" w:space="0" w:color="auto"/>
              <w:bottom w:val="nil"/>
              <w:right w:val="single" w:sz="4" w:space="0" w:color="auto"/>
            </w:tcBorders>
            <w:shd w:val="clear" w:color="auto" w:fill="66FF33"/>
            <w:vAlign w:val="bottom"/>
          </w:tcPr>
          <w:p w:rsidR="00B709A1" w:rsidRPr="00621C05" w:rsidRDefault="00B709A1" w:rsidP="00E26AAE">
            <w:pPr>
              <w:jc w:val="center"/>
              <w:rPr>
                <w:b/>
                <w:bCs/>
                <w:sz w:val="20"/>
                <w:szCs w:val="20"/>
              </w:rPr>
            </w:pPr>
            <w:r w:rsidRPr="00621C05">
              <w:rPr>
                <w:b/>
                <w:bCs/>
                <w:sz w:val="20"/>
                <w:szCs w:val="20"/>
              </w:rPr>
              <w:t>Driving Issues, Concerns</w:t>
            </w:r>
          </w:p>
        </w:tc>
        <w:tc>
          <w:tcPr>
            <w:tcW w:w="1590" w:type="dxa"/>
            <w:tcBorders>
              <w:top w:val="single" w:sz="8" w:space="0" w:color="auto"/>
              <w:left w:val="single" w:sz="4" w:space="0" w:color="auto"/>
              <w:bottom w:val="nil"/>
              <w:right w:val="nil"/>
            </w:tcBorders>
            <w:shd w:val="clear" w:color="auto" w:fill="66FF33"/>
            <w:vAlign w:val="bottom"/>
          </w:tcPr>
          <w:p w:rsidR="00B709A1" w:rsidRPr="00621C05" w:rsidRDefault="00B709A1" w:rsidP="00E26AAE">
            <w:pPr>
              <w:jc w:val="center"/>
              <w:rPr>
                <w:b/>
                <w:bCs/>
                <w:sz w:val="20"/>
                <w:szCs w:val="20"/>
              </w:rPr>
            </w:pPr>
            <w:r w:rsidRPr="00621C05">
              <w:rPr>
                <w:b/>
                <w:bCs/>
                <w:sz w:val="20"/>
                <w:szCs w:val="20"/>
              </w:rPr>
              <w:t>Regulations</w:t>
            </w:r>
          </w:p>
        </w:tc>
        <w:tc>
          <w:tcPr>
            <w:tcW w:w="1590" w:type="dxa"/>
            <w:tcBorders>
              <w:top w:val="single" w:sz="8" w:space="0" w:color="auto"/>
              <w:left w:val="single" w:sz="4" w:space="0" w:color="auto"/>
              <w:bottom w:val="nil"/>
              <w:right w:val="single" w:sz="8" w:space="0" w:color="auto"/>
            </w:tcBorders>
            <w:shd w:val="clear" w:color="auto" w:fill="66FF33"/>
            <w:vAlign w:val="bottom"/>
          </w:tcPr>
          <w:p w:rsidR="00B709A1" w:rsidRPr="00621C05" w:rsidRDefault="00B709A1" w:rsidP="00E26AAE">
            <w:pPr>
              <w:jc w:val="center"/>
              <w:rPr>
                <w:b/>
                <w:bCs/>
                <w:sz w:val="20"/>
                <w:szCs w:val="20"/>
              </w:rPr>
            </w:pPr>
            <w:r w:rsidRPr="00621C05">
              <w:rPr>
                <w:b/>
                <w:bCs/>
                <w:sz w:val="20"/>
                <w:szCs w:val="20"/>
              </w:rPr>
              <w:t>Action Items</w:t>
            </w:r>
          </w:p>
        </w:tc>
      </w:tr>
      <w:tr w:rsidR="00B709A1" w:rsidRPr="00621C05" w:rsidTr="00E428DF">
        <w:trPr>
          <w:trHeight w:val="616"/>
        </w:trPr>
        <w:tc>
          <w:tcPr>
            <w:tcW w:w="1080" w:type="dxa"/>
            <w:vMerge w:val="restart"/>
            <w:tcBorders>
              <w:top w:val="single" w:sz="8" w:space="0" w:color="auto"/>
              <w:left w:val="single" w:sz="8" w:space="0" w:color="auto"/>
              <w:bottom w:val="single" w:sz="8" w:space="0" w:color="000000"/>
              <w:right w:val="nil"/>
            </w:tcBorders>
            <w:shd w:val="clear" w:color="auto" w:fill="33CC33"/>
            <w:vAlign w:val="center"/>
          </w:tcPr>
          <w:p w:rsidR="00B709A1" w:rsidRPr="00621C05" w:rsidRDefault="00B709A1" w:rsidP="00E26AAE">
            <w:pP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B709A1" w:rsidRPr="00621C05" w:rsidRDefault="00B709A1" w:rsidP="00E26AAE">
            <w:pPr>
              <w:rPr>
                <w:b/>
                <w:bCs/>
                <w:sz w:val="20"/>
                <w:szCs w:val="20"/>
              </w:rPr>
            </w:pPr>
            <w:r w:rsidRPr="00621C05">
              <w:rPr>
                <w:b/>
                <w:bCs/>
                <w:sz w:val="20"/>
                <w:szCs w:val="20"/>
              </w:rPr>
              <w:t>High Influence</w:t>
            </w:r>
          </w:p>
        </w:tc>
        <w:tc>
          <w:tcPr>
            <w:tcW w:w="1836" w:type="dxa"/>
            <w:tcBorders>
              <w:top w:val="single" w:sz="8" w:space="0" w:color="auto"/>
              <w:left w:val="single" w:sz="8" w:space="0" w:color="auto"/>
              <w:bottom w:val="nil"/>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nil"/>
              <w:right w:val="single" w:sz="8" w:space="0" w:color="auto"/>
            </w:tcBorders>
            <w:shd w:val="clear" w:color="auto" w:fill="auto"/>
            <w:vAlign w:val="center"/>
          </w:tcPr>
          <w:p w:rsidR="00B709A1" w:rsidRPr="003C3B0F" w:rsidRDefault="00B709A1" w:rsidP="00E26AAE">
            <w:pPr>
              <w:rPr>
                <w:sz w:val="18"/>
                <w:szCs w:val="20"/>
              </w:rPr>
            </w:pPr>
          </w:p>
        </w:tc>
      </w:tr>
      <w:tr w:rsidR="00B709A1" w:rsidRPr="00621C05" w:rsidTr="00E428DF">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B709A1" w:rsidRPr="00621C05" w:rsidRDefault="00B709A1"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B709A1" w:rsidRPr="00621C05" w:rsidRDefault="00B709A1" w:rsidP="00E26AAE">
            <w:pPr>
              <w:rPr>
                <w:b/>
                <w:bCs/>
                <w:sz w:val="20"/>
                <w:szCs w:val="20"/>
              </w:rPr>
            </w:pPr>
            <w:r w:rsidRPr="00621C05">
              <w:rPr>
                <w:b/>
                <w:bCs/>
                <w:sz w:val="20"/>
                <w:szCs w:val="20"/>
              </w:rPr>
              <w:t>Medium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B709A1" w:rsidRPr="003C3B0F" w:rsidRDefault="00B709A1" w:rsidP="00E26AAE">
            <w:pPr>
              <w:rPr>
                <w:sz w:val="18"/>
                <w:szCs w:val="20"/>
              </w:rPr>
            </w:pPr>
          </w:p>
        </w:tc>
      </w:tr>
      <w:tr w:rsidR="00B709A1" w:rsidRPr="00621C05" w:rsidTr="00E428DF">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B709A1" w:rsidRPr="00621C05" w:rsidRDefault="00B709A1"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B709A1" w:rsidRPr="00621C05" w:rsidRDefault="00B709A1" w:rsidP="00E26AAE">
            <w:pPr>
              <w:rPr>
                <w:b/>
                <w:bCs/>
                <w:sz w:val="20"/>
                <w:szCs w:val="20"/>
              </w:rPr>
            </w:pPr>
            <w:r w:rsidRPr="00621C05">
              <w:rPr>
                <w:b/>
                <w:bCs/>
                <w:sz w:val="20"/>
                <w:szCs w:val="20"/>
              </w:rPr>
              <w:t>Low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B709A1" w:rsidRPr="003C3B0F" w:rsidRDefault="00B709A1"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B709A1" w:rsidRPr="003C3B0F" w:rsidRDefault="00B709A1" w:rsidP="00E26AAE">
            <w:pPr>
              <w:rPr>
                <w:sz w:val="18"/>
                <w:szCs w:val="20"/>
              </w:rPr>
            </w:pPr>
          </w:p>
        </w:tc>
      </w:tr>
    </w:tbl>
    <w:p w:rsidR="00B709A1" w:rsidRDefault="00B709A1" w:rsidP="00B709A1">
      <w:pPr>
        <w:tabs>
          <w:tab w:val="left" w:pos="466"/>
          <w:tab w:val="left" w:pos="2410"/>
          <w:tab w:val="left" w:pos="6593"/>
          <w:tab w:val="left" w:pos="9569"/>
          <w:tab w:val="left" w:pos="12150"/>
        </w:tabs>
        <w:ind w:left="720"/>
        <w:rPr>
          <w:sz w:val="20"/>
          <w:szCs w:val="20"/>
        </w:rPr>
      </w:pPr>
    </w:p>
    <w:p w:rsidR="00E428DF" w:rsidRDefault="00E428DF" w:rsidP="00B709A1">
      <w:pPr>
        <w:tabs>
          <w:tab w:val="left" w:pos="466"/>
          <w:tab w:val="left" w:pos="2410"/>
          <w:tab w:val="left" w:pos="6593"/>
          <w:tab w:val="left" w:pos="9569"/>
          <w:tab w:val="left" w:pos="12150"/>
        </w:tabs>
        <w:ind w:left="720"/>
        <w:rPr>
          <w:sz w:val="20"/>
          <w:szCs w:val="20"/>
        </w:rPr>
      </w:pPr>
    </w:p>
    <w:p w:rsidR="00E428DF" w:rsidRDefault="00E428DF" w:rsidP="00E428DF">
      <w:pPr>
        <w:pStyle w:val="Caption"/>
        <w:rPr>
          <w:sz w:val="20"/>
          <w:szCs w:val="20"/>
        </w:rPr>
      </w:pPr>
      <w:bookmarkStart w:id="62" w:name="_Toc444521929"/>
      <w:r>
        <w:t xml:space="preserve">Table </w:t>
      </w:r>
      <w:r>
        <w:fldChar w:fldCharType="begin"/>
      </w:r>
      <w:r>
        <w:instrText xml:space="preserve"> SEQ Table \* ARABIC </w:instrText>
      </w:r>
      <w:r>
        <w:fldChar w:fldCharType="separate"/>
      </w:r>
      <w:r w:rsidR="003B1267">
        <w:rPr>
          <w:noProof/>
        </w:rPr>
        <w:t>14</w:t>
      </w:r>
      <w:r>
        <w:fldChar w:fldCharType="end"/>
      </w:r>
      <w:r>
        <w:t>.  F</w:t>
      </w:r>
      <w:r w:rsidRPr="00136E30">
        <w:t xml:space="preserve">requency of </w:t>
      </w:r>
      <w:r>
        <w:t xml:space="preserve">farmland </w:t>
      </w:r>
      <w:r w:rsidRPr="00250F09">
        <w:t>preservation</w:t>
      </w:r>
      <w:r w:rsidRPr="00E22B70">
        <w:t xml:space="preserve"> </w:t>
      </w:r>
      <w:r>
        <w:t>statements</w:t>
      </w:r>
      <w:bookmarkEnd w:id="62"/>
    </w:p>
    <w:tbl>
      <w:tblPr>
        <w:tblW w:w="9630" w:type="dxa"/>
        <w:tblInd w:w="18" w:type="dxa"/>
        <w:tblLayout w:type="fixed"/>
        <w:tblLook w:val="0000" w:firstRow="0" w:lastRow="0" w:firstColumn="0" w:lastColumn="0" w:noHBand="0" w:noVBand="0"/>
      </w:tblPr>
      <w:tblGrid>
        <w:gridCol w:w="1080"/>
        <w:gridCol w:w="1944"/>
        <w:gridCol w:w="1836"/>
        <w:gridCol w:w="1590"/>
        <w:gridCol w:w="1590"/>
        <w:gridCol w:w="1590"/>
      </w:tblGrid>
      <w:tr w:rsidR="00E428DF" w:rsidRPr="00621C05" w:rsidTr="00E26AAE">
        <w:trPr>
          <w:trHeight w:val="280"/>
        </w:trPr>
        <w:tc>
          <w:tcPr>
            <w:tcW w:w="1080" w:type="dxa"/>
            <w:tcBorders>
              <w:top w:val="nil"/>
              <w:left w:val="nil"/>
              <w:bottom w:val="nil"/>
              <w:right w:val="nil"/>
            </w:tcBorders>
            <w:shd w:val="clear" w:color="auto" w:fill="auto"/>
          </w:tcPr>
          <w:p w:rsidR="00E428DF" w:rsidRPr="00621C05" w:rsidRDefault="00E428DF" w:rsidP="00E26AAE">
            <w:pPr>
              <w:rPr>
                <w:sz w:val="20"/>
                <w:szCs w:val="20"/>
              </w:rPr>
            </w:pPr>
          </w:p>
        </w:tc>
        <w:tc>
          <w:tcPr>
            <w:tcW w:w="1944" w:type="dxa"/>
            <w:tcBorders>
              <w:top w:val="nil"/>
              <w:left w:val="nil"/>
              <w:bottom w:val="nil"/>
              <w:right w:val="nil"/>
            </w:tcBorders>
            <w:shd w:val="clear" w:color="auto" w:fill="auto"/>
          </w:tcPr>
          <w:p w:rsidR="00E428DF" w:rsidRPr="00621C05" w:rsidRDefault="00E428DF" w:rsidP="00E26AAE">
            <w:pPr>
              <w:rPr>
                <w:sz w:val="20"/>
                <w:szCs w:val="20"/>
              </w:rPr>
            </w:pPr>
          </w:p>
        </w:tc>
        <w:tc>
          <w:tcPr>
            <w:tcW w:w="6606"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E428DF" w:rsidRPr="00621C05" w:rsidRDefault="00E428DF" w:rsidP="00E26AAE">
            <w:pPr>
              <w:jc w:val="center"/>
              <w:rPr>
                <w:b/>
                <w:bCs/>
              </w:rPr>
            </w:pPr>
            <w:r>
              <w:rPr>
                <w:b/>
                <w:bCs/>
                <w:sz w:val="22"/>
                <w:szCs w:val="22"/>
              </w:rPr>
              <w:t>FARMLAND PRESERVATION</w:t>
            </w:r>
          </w:p>
        </w:tc>
      </w:tr>
      <w:tr w:rsidR="00E428DF" w:rsidRPr="00621C05" w:rsidTr="00E26AAE">
        <w:trPr>
          <w:trHeight w:val="260"/>
        </w:trPr>
        <w:tc>
          <w:tcPr>
            <w:tcW w:w="3024" w:type="dxa"/>
            <w:gridSpan w:val="2"/>
            <w:tcBorders>
              <w:top w:val="single" w:sz="8" w:space="0" w:color="auto"/>
              <w:left w:val="single" w:sz="8" w:space="0" w:color="auto"/>
              <w:bottom w:val="nil"/>
              <w:right w:val="single" w:sz="4" w:space="0" w:color="000000"/>
            </w:tcBorders>
            <w:shd w:val="clear" w:color="auto" w:fill="auto"/>
          </w:tcPr>
          <w:p w:rsidR="00E428DF" w:rsidRPr="00621C05" w:rsidRDefault="00E428DF" w:rsidP="00E26AAE">
            <w:pPr>
              <w:rPr>
                <w:sz w:val="20"/>
                <w:szCs w:val="20"/>
              </w:rPr>
            </w:pPr>
          </w:p>
        </w:tc>
        <w:tc>
          <w:tcPr>
            <w:tcW w:w="1836" w:type="dxa"/>
            <w:tcBorders>
              <w:top w:val="single" w:sz="8" w:space="0" w:color="auto"/>
              <w:left w:val="single" w:sz="4" w:space="0" w:color="auto"/>
              <w:bottom w:val="nil"/>
              <w:right w:val="single" w:sz="4"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Vision, Goals, Objectives, Recommendations</w:t>
            </w:r>
          </w:p>
        </w:tc>
        <w:tc>
          <w:tcPr>
            <w:tcW w:w="1590" w:type="dxa"/>
            <w:tcBorders>
              <w:top w:val="single" w:sz="8" w:space="0" w:color="auto"/>
              <w:left w:val="single" w:sz="4" w:space="0" w:color="auto"/>
              <w:bottom w:val="nil"/>
              <w:right w:val="single" w:sz="4"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Driving Issues, Concerns</w:t>
            </w:r>
          </w:p>
        </w:tc>
        <w:tc>
          <w:tcPr>
            <w:tcW w:w="1590" w:type="dxa"/>
            <w:tcBorders>
              <w:top w:val="single" w:sz="8" w:space="0" w:color="auto"/>
              <w:left w:val="single" w:sz="4" w:space="0" w:color="auto"/>
              <w:bottom w:val="nil"/>
              <w:right w:val="nil"/>
            </w:tcBorders>
            <w:shd w:val="clear" w:color="auto" w:fill="66FF33"/>
            <w:vAlign w:val="bottom"/>
          </w:tcPr>
          <w:p w:rsidR="00E428DF" w:rsidRPr="00621C05" w:rsidRDefault="00E428DF" w:rsidP="00E26AAE">
            <w:pPr>
              <w:jc w:val="center"/>
              <w:rPr>
                <w:b/>
                <w:bCs/>
                <w:sz w:val="20"/>
                <w:szCs w:val="20"/>
              </w:rPr>
            </w:pPr>
            <w:r w:rsidRPr="00621C05">
              <w:rPr>
                <w:b/>
                <w:bCs/>
                <w:sz w:val="20"/>
                <w:szCs w:val="20"/>
              </w:rPr>
              <w:t>Regulations</w:t>
            </w:r>
          </w:p>
        </w:tc>
        <w:tc>
          <w:tcPr>
            <w:tcW w:w="1590" w:type="dxa"/>
            <w:tcBorders>
              <w:top w:val="single" w:sz="8" w:space="0" w:color="auto"/>
              <w:left w:val="single" w:sz="4" w:space="0" w:color="auto"/>
              <w:bottom w:val="nil"/>
              <w:right w:val="single" w:sz="8"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Action Items</w:t>
            </w:r>
          </w:p>
        </w:tc>
      </w:tr>
      <w:tr w:rsidR="00E428DF" w:rsidRPr="00621C05" w:rsidTr="00E26AAE">
        <w:trPr>
          <w:trHeight w:val="616"/>
        </w:trPr>
        <w:tc>
          <w:tcPr>
            <w:tcW w:w="1080" w:type="dxa"/>
            <w:vMerge w:val="restart"/>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E428DF" w:rsidRPr="00621C05" w:rsidRDefault="00E428DF" w:rsidP="00E26AAE">
            <w:pPr>
              <w:rPr>
                <w:b/>
                <w:bCs/>
                <w:sz w:val="20"/>
                <w:szCs w:val="20"/>
              </w:rPr>
            </w:pPr>
            <w:r w:rsidRPr="00621C05">
              <w:rPr>
                <w:b/>
                <w:bCs/>
                <w:sz w:val="20"/>
                <w:szCs w:val="20"/>
              </w:rPr>
              <w:t>High Influence</w:t>
            </w:r>
          </w:p>
        </w:tc>
        <w:tc>
          <w:tcPr>
            <w:tcW w:w="1836" w:type="dxa"/>
            <w:tcBorders>
              <w:top w:val="single" w:sz="8" w:space="0" w:color="auto"/>
              <w:left w:val="single" w:sz="8"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8" w:space="0" w:color="auto"/>
            </w:tcBorders>
            <w:shd w:val="clear" w:color="auto" w:fill="auto"/>
            <w:vAlign w:val="center"/>
          </w:tcPr>
          <w:p w:rsidR="00E428DF" w:rsidRPr="003C3B0F" w:rsidRDefault="00E428DF" w:rsidP="00E26AAE">
            <w:pPr>
              <w:rPr>
                <w:sz w:val="18"/>
                <w:szCs w:val="20"/>
              </w:rPr>
            </w:pPr>
          </w:p>
        </w:tc>
      </w:tr>
      <w:tr w:rsidR="00E428DF" w:rsidRPr="00621C05" w:rsidTr="00E26AAE">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E428DF" w:rsidRPr="00621C05" w:rsidRDefault="00E428DF" w:rsidP="00E26AAE">
            <w:pPr>
              <w:rPr>
                <w:b/>
                <w:bCs/>
                <w:sz w:val="20"/>
                <w:szCs w:val="20"/>
              </w:rPr>
            </w:pPr>
            <w:r w:rsidRPr="00621C05">
              <w:rPr>
                <w:b/>
                <w:bCs/>
                <w:sz w:val="20"/>
                <w:szCs w:val="20"/>
              </w:rPr>
              <w:t>Medium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E428DF" w:rsidRPr="003C3B0F" w:rsidRDefault="00E428DF" w:rsidP="00E26AAE">
            <w:pPr>
              <w:rPr>
                <w:sz w:val="18"/>
                <w:szCs w:val="20"/>
              </w:rPr>
            </w:pPr>
          </w:p>
        </w:tc>
      </w:tr>
      <w:tr w:rsidR="00E428DF" w:rsidRPr="00621C05" w:rsidTr="00E26AAE">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E428DF" w:rsidRPr="00621C05" w:rsidRDefault="00E428DF" w:rsidP="00E26AAE">
            <w:pPr>
              <w:rPr>
                <w:b/>
                <w:bCs/>
                <w:sz w:val="20"/>
                <w:szCs w:val="20"/>
              </w:rPr>
            </w:pPr>
            <w:r w:rsidRPr="00621C05">
              <w:rPr>
                <w:b/>
                <w:bCs/>
                <w:sz w:val="20"/>
                <w:szCs w:val="20"/>
              </w:rPr>
              <w:t>Low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E428DF" w:rsidRPr="003C3B0F" w:rsidRDefault="00E428DF" w:rsidP="00E26AAE">
            <w:pPr>
              <w:rPr>
                <w:sz w:val="18"/>
                <w:szCs w:val="20"/>
              </w:rPr>
            </w:pPr>
          </w:p>
        </w:tc>
      </w:tr>
    </w:tbl>
    <w:p w:rsidR="00E428DF" w:rsidRDefault="00E428DF" w:rsidP="00E428DF">
      <w:pPr>
        <w:tabs>
          <w:tab w:val="left" w:pos="12150"/>
        </w:tabs>
        <w:rPr>
          <w:sz w:val="20"/>
          <w:szCs w:val="20"/>
        </w:rPr>
      </w:pPr>
    </w:p>
    <w:p w:rsidR="00E428DF" w:rsidRDefault="00E428DF" w:rsidP="00E428DF">
      <w:pPr>
        <w:tabs>
          <w:tab w:val="left" w:pos="12150"/>
        </w:tabs>
        <w:rPr>
          <w:sz w:val="20"/>
          <w:szCs w:val="20"/>
        </w:rPr>
      </w:pPr>
    </w:p>
    <w:p w:rsidR="00E428DF" w:rsidRDefault="00E428DF" w:rsidP="00E428DF">
      <w:pPr>
        <w:pStyle w:val="Caption"/>
        <w:rPr>
          <w:sz w:val="20"/>
          <w:szCs w:val="20"/>
        </w:rPr>
      </w:pPr>
      <w:bookmarkStart w:id="63" w:name="_Toc444521930"/>
      <w:r>
        <w:t xml:space="preserve">Table </w:t>
      </w:r>
      <w:r>
        <w:fldChar w:fldCharType="begin"/>
      </w:r>
      <w:r>
        <w:instrText xml:space="preserve"> SEQ Table \* ARABIC </w:instrText>
      </w:r>
      <w:r>
        <w:fldChar w:fldCharType="separate"/>
      </w:r>
      <w:r w:rsidR="003B1267">
        <w:rPr>
          <w:noProof/>
        </w:rPr>
        <w:t>15</w:t>
      </w:r>
      <w:r>
        <w:fldChar w:fldCharType="end"/>
      </w:r>
      <w:r>
        <w:t>.  F</w:t>
      </w:r>
      <w:r w:rsidRPr="00136E30">
        <w:t xml:space="preserve">requency of </w:t>
      </w:r>
      <w:r w:rsidRPr="00EB594F">
        <w:t>food sovereignty</w:t>
      </w:r>
      <w:r>
        <w:t xml:space="preserve"> statements</w:t>
      </w:r>
      <w:bookmarkEnd w:id="63"/>
    </w:p>
    <w:tbl>
      <w:tblPr>
        <w:tblW w:w="9630" w:type="dxa"/>
        <w:tblInd w:w="18" w:type="dxa"/>
        <w:tblLayout w:type="fixed"/>
        <w:tblLook w:val="0000" w:firstRow="0" w:lastRow="0" w:firstColumn="0" w:lastColumn="0" w:noHBand="0" w:noVBand="0"/>
      </w:tblPr>
      <w:tblGrid>
        <w:gridCol w:w="1080"/>
        <w:gridCol w:w="1944"/>
        <w:gridCol w:w="1836"/>
        <w:gridCol w:w="1590"/>
        <w:gridCol w:w="1590"/>
        <w:gridCol w:w="1590"/>
      </w:tblGrid>
      <w:tr w:rsidR="00E428DF" w:rsidRPr="00621C05" w:rsidTr="00E26AAE">
        <w:trPr>
          <w:trHeight w:val="280"/>
        </w:trPr>
        <w:tc>
          <w:tcPr>
            <w:tcW w:w="1080" w:type="dxa"/>
            <w:tcBorders>
              <w:top w:val="nil"/>
              <w:left w:val="nil"/>
              <w:bottom w:val="nil"/>
              <w:right w:val="nil"/>
            </w:tcBorders>
            <w:shd w:val="clear" w:color="auto" w:fill="auto"/>
          </w:tcPr>
          <w:p w:rsidR="00E428DF" w:rsidRPr="00621C05" w:rsidRDefault="00E428DF" w:rsidP="00E26AAE">
            <w:pPr>
              <w:rPr>
                <w:sz w:val="20"/>
                <w:szCs w:val="20"/>
              </w:rPr>
            </w:pPr>
          </w:p>
        </w:tc>
        <w:tc>
          <w:tcPr>
            <w:tcW w:w="1944" w:type="dxa"/>
            <w:tcBorders>
              <w:top w:val="nil"/>
              <w:left w:val="nil"/>
              <w:bottom w:val="nil"/>
              <w:right w:val="nil"/>
            </w:tcBorders>
            <w:shd w:val="clear" w:color="auto" w:fill="auto"/>
          </w:tcPr>
          <w:p w:rsidR="00E428DF" w:rsidRPr="00621C05" w:rsidRDefault="00E428DF" w:rsidP="00E26AAE">
            <w:pPr>
              <w:rPr>
                <w:sz w:val="20"/>
                <w:szCs w:val="20"/>
              </w:rPr>
            </w:pPr>
          </w:p>
        </w:tc>
        <w:tc>
          <w:tcPr>
            <w:tcW w:w="6606" w:type="dxa"/>
            <w:gridSpan w:val="4"/>
            <w:tcBorders>
              <w:top w:val="single" w:sz="8" w:space="0" w:color="auto"/>
              <w:left w:val="single" w:sz="8" w:space="0" w:color="auto"/>
              <w:bottom w:val="single" w:sz="8" w:space="0" w:color="auto"/>
              <w:right w:val="single" w:sz="8" w:space="0" w:color="000000"/>
            </w:tcBorders>
            <w:shd w:val="clear" w:color="auto" w:fill="33CC33"/>
            <w:vAlign w:val="bottom"/>
          </w:tcPr>
          <w:p w:rsidR="00E428DF" w:rsidRPr="00621C05" w:rsidRDefault="00E428DF" w:rsidP="00E26AAE">
            <w:pPr>
              <w:jc w:val="center"/>
              <w:rPr>
                <w:b/>
                <w:bCs/>
              </w:rPr>
            </w:pPr>
            <w:r>
              <w:rPr>
                <w:b/>
                <w:bCs/>
                <w:sz w:val="22"/>
                <w:szCs w:val="22"/>
              </w:rPr>
              <w:t>FOOD SOVEREIGNTY</w:t>
            </w:r>
          </w:p>
        </w:tc>
      </w:tr>
      <w:tr w:rsidR="00E428DF" w:rsidRPr="00621C05" w:rsidTr="00E26AAE">
        <w:trPr>
          <w:trHeight w:val="260"/>
        </w:trPr>
        <w:tc>
          <w:tcPr>
            <w:tcW w:w="3024" w:type="dxa"/>
            <w:gridSpan w:val="2"/>
            <w:tcBorders>
              <w:top w:val="single" w:sz="8" w:space="0" w:color="auto"/>
              <w:left w:val="single" w:sz="8" w:space="0" w:color="auto"/>
              <w:bottom w:val="nil"/>
              <w:right w:val="single" w:sz="4" w:space="0" w:color="000000"/>
            </w:tcBorders>
            <w:shd w:val="clear" w:color="auto" w:fill="auto"/>
          </w:tcPr>
          <w:p w:rsidR="00E428DF" w:rsidRPr="00621C05" w:rsidRDefault="00E428DF" w:rsidP="00E26AAE">
            <w:pPr>
              <w:rPr>
                <w:sz w:val="20"/>
                <w:szCs w:val="20"/>
              </w:rPr>
            </w:pPr>
          </w:p>
        </w:tc>
        <w:tc>
          <w:tcPr>
            <w:tcW w:w="1836" w:type="dxa"/>
            <w:tcBorders>
              <w:top w:val="single" w:sz="8" w:space="0" w:color="auto"/>
              <w:left w:val="single" w:sz="4" w:space="0" w:color="auto"/>
              <w:bottom w:val="nil"/>
              <w:right w:val="single" w:sz="4"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Vision, Goals, Objectives, Recommendations</w:t>
            </w:r>
          </w:p>
        </w:tc>
        <w:tc>
          <w:tcPr>
            <w:tcW w:w="1590" w:type="dxa"/>
            <w:tcBorders>
              <w:top w:val="single" w:sz="8" w:space="0" w:color="auto"/>
              <w:left w:val="single" w:sz="4" w:space="0" w:color="auto"/>
              <w:bottom w:val="nil"/>
              <w:right w:val="single" w:sz="4"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Driving Issues, Concerns</w:t>
            </w:r>
          </w:p>
        </w:tc>
        <w:tc>
          <w:tcPr>
            <w:tcW w:w="1590" w:type="dxa"/>
            <w:tcBorders>
              <w:top w:val="single" w:sz="8" w:space="0" w:color="auto"/>
              <w:left w:val="single" w:sz="4" w:space="0" w:color="auto"/>
              <w:bottom w:val="nil"/>
              <w:right w:val="nil"/>
            </w:tcBorders>
            <w:shd w:val="clear" w:color="auto" w:fill="66FF33"/>
            <w:vAlign w:val="bottom"/>
          </w:tcPr>
          <w:p w:rsidR="00E428DF" w:rsidRPr="00621C05" w:rsidRDefault="00E428DF" w:rsidP="00E26AAE">
            <w:pPr>
              <w:jc w:val="center"/>
              <w:rPr>
                <w:b/>
                <w:bCs/>
                <w:sz w:val="20"/>
                <w:szCs w:val="20"/>
              </w:rPr>
            </w:pPr>
            <w:r w:rsidRPr="00621C05">
              <w:rPr>
                <w:b/>
                <w:bCs/>
                <w:sz w:val="20"/>
                <w:szCs w:val="20"/>
              </w:rPr>
              <w:t>Regulations</w:t>
            </w:r>
          </w:p>
        </w:tc>
        <w:tc>
          <w:tcPr>
            <w:tcW w:w="1590" w:type="dxa"/>
            <w:tcBorders>
              <w:top w:val="single" w:sz="8" w:space="0" w:color="auto"/>
              <w:left w:val="single" w:sz="4" w:space="0" w:color="auto"/>
              <w:bottom w:val="nil"/>
              <w:right w:val="single" w:sz="8" w:space="0" w:color="auto"/>
            </w:tcBorders>
            <w:shd w:val="clear" w:color="auto" w:fill="66FF33"/>
            <w:vAlign w:val="bottom"/>
          </w:tcPr>
          <w:p w:rsidR="00E428DF" w:rsidRPr="00621C05" w:rsidRDefault="00E428DF" w:rsidP="00E26AAE">
            <w:pPr>
              <w:jc w:val="center"/>
              <w:rPr>
                <w:b/>
                <w:bCs/>
                <w:sz w:val="20"/>
                <w:szCs w:val="20"/>
              </w:rPr>
            </w:pPr>
            <w:r w:rsidRPr="00621C05">
              <w:rPr>
                <w:b/>
                <w:bCs/>
                <w:sz w:val="20"/>
                <w:szCs w:val="20"/>
              </w:rPr>
              <w:t>Action Items</w:t>
            </w:r>
          </w:p>
        </w:tc>
      </w:tr>
      <w:tr w:rsidR="00E428DF" w:rsidRPr="00621C05" w:rsidTr="00E26AAE">
        <w:trPr>
          <w:trHeight w:val="616"/>
        </w:trPr>
        <w:tc>
          <w:tcPr>
            <w:tcW w:w="1080" w:type="dxa"/>
            <w:vMerge w:val="restart"/>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r w:rsidRPr="00621C05">
              <w:rPr>
                <w:b/>
                <w:bCs/>
                <w:sz w:val="20"/>
                <w:szCs w:val="20"/>
              </w:rPr>
              <w:t>Level of Influence</w:t>
            </w:r>
          </w:p>
        </w:tc>
        <w:tc>
          <w:tcPr>
            <w:tcW w:w="1944" w:type="dxa"/>
            <w:tcBorders>
              <w:top w:val="single" w:sz="8" w:space="0" w:color="auto"/>
              <w:left w:val="single" w:sz="8" w:space="0" w:color="auto"/>
              <w:bottom w:val="nil"/>
              <w:right w:val="nil"/>
            </w:tcBorders>
            <w:shd w:val="clear" w:color="auto" w:fill="66FF33"/>
            <w:vAlign w:val="center"/>
          </w:tcPr>
          <w:p w:rsidR="00E428DF" w:rsidRPr="00621C05" w:rsidRDefault="00E428DF" w:rsidP="00E26AAE">
            <w:pPr>
              <w:rPr>
                <w:b/>
                <w:bCs/>
                <w:sz w:val="20"/>
                <w:szCs w:val="20"/>
              </w:rPr>
            </w:pPr>
            <w:r w:rsidRPr="00621C05">
              <w:rPr>
                <w:b/>
                <w:bCs/>
                <w:sz w:val="20"/>
                <w:szCs w:val="20"/>
              </w:rPr>
              <w:t>High Influence</w:t>
            </w:r>
          </w:p>
        </w:tc>
        <w:tc>
          <w:tcPr>
            <w:tcW w:w="1836" w:type="dxa"/>
            <w:tcBorders>
              <w:top w:val="single" w:sz="8" w:space="0" w:color="auto"/>
              <w:left w:val="single" w:sz="8"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nil"/>
              <w:right w:val="single" w:sz="8" w:space="0" w:color="auto"/>
            </w:tcBorders>
            <w:shd w:val="clear" w:color="auto" w:fill="auto"/>
            <w:vAlign w:val="center"/>
          </w:tcPr>
          <w:p w:rsidR="00E428DF" w:rsidRPr="003C3B0F" w:rsidRDefault="00E428DF" w:rsidP="00E26AAE">
            <w:pPr>
              <w:rPr>
                <w:sz w:val="18"/>
                <w:szCs w:val="20"/>
              </w:rPr>
            </w:pPr>
          </w:p>
        </w:tc>
      </w:tr>
      <w:tr w:rsidR="00E428DF" w:rsidRPr="00621C05" w:rsidTr="00E26AAE">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E428DF" w:rsidRPr="00621C05" w:rsidRDefault="00E428DF" w:rsidP="00E26AAE">
            <w:pPr>
              <w:rPr>
                <w:b/>
                <w:bCs/>
                <w:sz w:val="20"/>
                <w:szCs w:val="20"/>
              </w:rPr>
            </w:pPr>
            <w:r w:rsidRPr="00621C05">
              <w:rPr>
                <w:b/>
                <w:bCs/>
                <w:sz w:val="20"/>
                <w:szCs w:val="20"/>
              </w:rPr>
              <w:t>Medium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E428DF" w:rsidRPr="003C3B0F" w:rsidRDefault="00E428DF" w:rsidP="00E26AAE">
            <w:pPr>
              <w:rPr>
                <w:sz w:val="18"/>
                <w:szCs w:val="20"/>
              </w:rPr>
            </w:pPr>
          </w:p>
        </w:tc>
      </w:tr>
      <w:tr w:rsidR="00E428DF" w:rsidRPr="00621C05" w:rsidTr="00E26AAE">
        <w:trPr>
          <w:trHeight w:val="616"/>
        </w:trPr>
        <w:tc>
          <w:tcPr>
            <w:tcW w:w="1080" w:type="dxa"/>
            <w:vMerge/>
            <w:tcBorders>
              <w:top w:val="single" w:sz="8" w:space="0" w:color="auto"/>
              <w:left w:val="single" w:sz="8" w:space="0" w:color="auto"/>
              <w:bottom w:val="single" w:sz="8" w:space="0" w:color="000000"/>
              <w:right w:val="nil"/>
            </w:tcBorders>
            <w:shd w:val="clear" w:color="auto" w:fill="33CC33"/>
            <w:vAlign w:val="center"/>
          </w:tcPr>
          <w:p w:rsidR="00E428DF" w:rsidRPr="00621C05" w:rsidRDefault="00E428DF" w:rsidP="00E26AAE">
            <w:pPr>
              <w:rPr>
                <w:b/>
                <w:bCs/>
                <w:sz w:val="20"/>
                <w:szCs w:val="20"/>
              </w:rPr>
            </w:pPr>
          </w:p>
        </w:tc>
        <w:tc>
          <w:tcPr>
            <w:tcW w:w="1944" w:type="dxa"/>
            <w:tcBorders>
              <w:top w:val="single" w:sz="8" w:space="0" w:color="auto"/>
              <w:left w:val="single" w:sz="8" w:space="0" w:color="auto"/>
              <w:bottom w:val="single" w:sz="8" w:space="0" w:color="auto"/>
              <w:right w:val="single" w:sz="8" w:space="0" w:color="auto"/>
            </w:tcBorders>
            <w:shd w:val="clear" w:color="auto" w:fill="66FF33"/>
            <w:vAlign w:val="center"/>
          </w:tcPr>
          <w:p w:rsidR="00E428DF" w:rsidRPr="00621C05" w:rsidRDefault="00E428DF" w:rsidP="00E26AAE">
            <w:pPr>
              <w:rPr>
                <w:b/>
                <w:bCs/>
                <w:sz w:val="20"/>
                <w:szCs w:val="20"/>
              </w:rPr>
            </w:pPr>
            <w:r w:rsidRPr="00621C05">
              <w:rPr>
                <w:b/>
                <w:bCs/>
                <w:sz w:val="20"/>
                <w:szCs w:val="20"/>
              </w:rPr>
              <w:t>Low Influence</w:t>
            </w:r>
          </w:p>
        </w:tc>
        <w:tc>
          <w:tcPr>
            <w:tcW w:w="1836" w:type="dxa"/>
            <w:tcBorders>
              <w:top w:val="single" w:sz="8" w:space="0" w:color="auto"/>
              <w:left w:val="nil"/>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4" w:space="0" w:color="auto"/>
            </w:tcBorders>
            <w:shd w:val="clear" w:color="auto" w:fill="auto"/>
            <w:vAlign w:val="center"/>
          </w:tcPr>
          <w:p w:rsidR="00E428DF" w:rsidRPr="003C3B0F" w:rsidRDefault="00E428DF" w:rsidP="00E26AAE">
            <w:pPr>
              <w:rPr>
                <w:sz w:val="18"/>
                <w:szCs w:val="20"/>
              </w:rPr>
            </w:pP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tcPr>
          <w:p w:rsidR="00E428DF" w:rsidRPr="003C3B0F" w:rsidRDefault="00E428DF" w:rsidP="00E26AAE">
            <w:pPr>
              <w:rPr>
                <w:sz w:val="18"/>
                <w:szCs w:val="20"/>
              </w:rPr>
            </w:pPr>
          </w:p>
        </w:tc>
      </w:tr>
    </w:tbl>
    <w:p w:rsidR="00E428DF" w:rsidRDefault="00E428DF" w:rsidP="00E428DF">
      <w:pPr>
        <w:tabs>
          <w:tab w:val="left" w:pos="466"/>
          <w:tab w:val="left" w:pos="2410"/>
          <w:tab w:val="left" w:pos="6593"/>
          <w:tab w:val="left" w:pos="9569"/>
          <w:tab w:val="left" w:pos="12150"/>
        </w:tabs>
        <w:ind w:left="720"/>
        <w:rPr>
          <w:sz w:val="20"/>
          <w:szCs w:val="20"/>
        </w:rPr>
      </w:pPr>
    </w:p>
    <w:p w:rsidR="00B709A1" w:rsidRDefault="00B709A1" w:rsidP="002D2423">
      <w:pPr>
        <w:pStyle w:val="Heading2"/>
        <w:rPr>
          <w:u w:val="none"/>
        </w:rPr>
      </w:pPr>
    </w:p>
    <w:p w:rsidR="00E428DF" w:rsidRPr="00E428DF" w:rsidRDefault="00E428DF" w:rsidP="00E428DF"/>
    <w:p w:rsidR="00E428DF" w:rsidRDefault="00E428DF">
      <w:pPr>
        <w:spacing w:after="200" w:line="276" w:lineRule="auto"/>
        <w:rPr>
          <w:rFonts w:eastAsiaTheme="majorEastAsia" w:cstheme="majorBidi"/>
          <w:bCs/>
          <w:color w:val="000000" w:themeColor="text1"/>
          <w:szCs w:val="26"/>
          <w:u w:val="single"/>
        </w:rPr>
      </w:pPr>
      <w:r>
        <w:br w:type="page"/>
      </w:r>
    </w:p>
    <w:p w:rsidR="00985950" w:rsidRDefault="00985950" w:rsidP="002D2423">
      <w:pPr>
        <w:pStyle w:val="Heading2"/>
      </w:pPr>
      <w:bookmarkStart w:id="64" w:name="_Toc444679681"/>
      <w:r>
        <w:lastRenderedPageBreak/>
        <w:t>Stakeholder analysis</w:t>
      </w:r>
      <w:bookmarkEnd w:id="61"/>
      <w:bookmarkEnd w:id="64"/>
    </w:p>
    <w:p w:rsidR="00985950" w:rsidRDefault="00985950" w:rsidP="00DA472C"/>
    <w:p w:rsidR="006C428A" w:rsidRDefault="00412346" w:rsidP="00E01330">
      <w:r>
        <w:t>In addition to understanding the policies and legislation, it is important to acknowledge that these documents are influenced by various political forces.  The aim of the stakeholder analysis is to document different organisations and institutions that participate in and thereby influence agricultural land use planning processes and decisions.  Our</w:t>
      </w:r>
      <w:r w:rsidR="00E01330">
        <w:t xml:space="preserve"> stakeholder an</w:t>
      </w:r>
      <w:r>
        <w:t xml:space="preserve">alysis involved three aspects:  identify </w:t>
      </w:r>
      <w:r w:rsidR="00E01330">
        <w:t>relevant stakeholders</w:t>
      </w:r>
      <w:r>
        <w:t>; complete</w:t>
      </w:r>
      <w:r w:rsidR="00E01330">
        <w:t xml:space="preserve"> a profile for each </w:t>
      </w:r>
      <w:r>
        <w:t>stakeholder; assess</w:t>
      </w:r>
      <w:r w:rsidR="00E01330">
        <w:t xml:space="preserve"> </w:t>
      </w:r>
      <w:r>
        <w:t>each stakeholder’s</w:t>
      </w:r>
      <w:r w:rsidR="00E01330">
        <w:t xml:space="preserve"> level of influence within agricultural land use planning.</w:t>
      </w:r>
      <w:r>
        <w:t xml:space="preserve">  For each stakeholder we aimed to complete a comprehensive profile based on secondary sources, including promotional materials on websites; reports, positions papers and other publications; statements in the media; committee meeting minutes, etc.</w:t>
      </w:r>
      <w:r w:rsidR="006C428A">
        <w:t xml:space="preserve">  The same level of information was not available for each stakeholder.  </w:t>
      </w:r>
    </w:p>
    <w:p w:rsidR="00C77883" w:rsidRDefault="00B92C98" w:rsidP="003410BB">
      <w:pPr>
        <w:ind w:firstLine="720"/>
      </w:pPr>
      <w:r>
        <w:t>Based on</w:t>
      </w:r>
      <w:r w:rsidR="006C428A">
        <w:t xml:space="preserve"> the information collected for the profiles we then assessed their level of</w:t>
      </w:r>
      <w:r w:rsidR="00DF1EAF">
        <w:t xml:space="preserve"> </w:t>
      </w:r>
      <w:r w:rsidR="006C428A">
        <w:t xml:space="preserve">influence </w:t>
      </w:r>
      <w:r w:rsidR="00DF1EAF">
        <w:t xml:space="preserve">using a </w:t>
      </w:r>
      <w:r>
        <w:t xml:space="preserve">power-influence </w:t>
      </w:r>
      <w:r w:rsidR="00DF1EAF">
        <w:t>grid</w:t>
      </w:r>
      <w:r w:rsidR="00C75489">
        <w:t xml:space="preserve"> (Bryson, </w:t>
      </w:r>
      <w:r w:rsidR="00C75489" w:rsidRPr="008D5EDB">
        <w:t>2004</w:t>
      </w:r>
      <w:r w:rsidR="00C75489">
        <w:t>)</w:t>
      </w:r>
      <w:r w:rsidR="003410BB">
        <w:t xml:space="preserve">.  This analysis leads to four </w:t>
      </w:r>
      <w:r w:rsidR="00C77883">
        <w:t>categories of stakeholders</w:t>
      </w:r>
      <w:r w:rsidR="003410BB">
        <w:t xml:space="preserve"> (Figure </w:t>
      </w:r>
      <w:r w:rsidR="003410BB" w:rsidRPr="003410BB">
        <w:rPr>
          <w:highlight w:val="yellow"/>
        </w:rPr>
        <w:t>X</w:t>
      </w:r>
      <w:r w:rsidR="003410BB">
        <w:t>)</w:t>
      </w:r>
      <w:r w:rsidR="00C77883">
        <w:t>:</w:t>
      </w:r>
    </w:p>
    <w:p w:rsidR="00C77883" w:rsidRDefault="00C77883" w:rsidP="00C77883">
      <w:pPr>
        <w:pStyle w:val="ListParagraph"/>
        <w:numPr>
          <w:ilvl w:val="0"/>
          <w:numId w:val="19"/>
        </w:numPr>
      </w:pPr>
      <w:r>
        <w:t>Players: have both an interest and significant power</w:t>
      </w:r>
    </w:p>
    <w:p w:rsidR="00C77883" w:rsidRDefault="00C77883" w:rsidP="00C77883">
      <w:pPr>
        <w:pStyle w:val="ListParagraph"/>
        <w:numPr>
          <w:ilvl w:val="0"/>
          <w:numId w:val="19"/>
        </w:numPr>
      </w:pPr>
      <w:r>
        <w:t>Subjects: have an interest but little power</w:t>
      </w:r>
    </w:p>
    <w:p w:rsidR="00C77883" w:rsidRDefault="00C77883" w:rsidP="00C77883">
      <w:pPr>
        <w:pStyle w:val="ListParagraph"/>
        <w:numPr>
          <w:ilvl w:val="0"/>
          <w:numId w:val="19"/>
        </w:numPr>
      </w:pPr>
      <w:r>
        <w:t>Context setters: have power but little direct interest</w:t>
      </w:r>
    </w:p>
    <w:p w:rsidR="00C77883" w:rsidRDefault="00C77883" w:rsidP="00C77883">
      <w:pPr>
        <w:pStyle w:val="ListParagraph"/>
        <w:numPr>
          <w:ilvl w:val="0"/>
          <w:numId w:val="19"/>
        </w:numPr>
      </w:pPr>
      <w:r>
        <w:t>Crowd: have little interest or power</w:t>
      </w:r>
    </w:p>
    <w:p w:rsidR="00C77883" w:rsidRDefault="00C77883" w:rsidP="00067D3B">
      <w:pPr>
        <w:jc w:val="center"/>
      </w:pPr>
    </w:p>
    <w:p w:rsidR="003410BB" w:rsidRPr="009D1E7D" w:rsidRDefault="006B18EB" w:rsidP="006B18EB">
      <w:pPr>
        <w:pStyle w:val="Caption"/>
      </w:pPr>
      <w:bookmarkStart w:id="65" w:name="_Toc444521936"/>
      <w:r>
        <w:t xml:space="preserve">Figure </w:t>
      </w:r>
      <w:r>
        <w:fldChar w:fldCharType="begin"/>
      </w:r>
      <w:r>
        <w:instrText xml:space="preserve"> SEQ Figure \* ARABIC </w:instrText>
      </w:r>
      <w:r>
        <w:fldChar w:fldCharType="separate"/>
      </w:r>
      <w:r w:rsidR="003B1267">
        <w:rPr>
          <w:noProof/>
        </w:rPr>
        <w:t>3</w:t>
      </w:r>
      <w:r>
        <w:fldChar w:fldCharType="end"/>
      </w:r>
      <w:r>
        <w:t xml:space="preserve">.  </w:t>
      </w:r>
      <w:r w:rsidRPr="00817285">
        <w:t>Categories of stakeholders</w:t>
      </w:r>
      <w:bookmarkEnd w:id="65"/>
    </w:p>
    <w:p w:rsidR="00C77883" w:rsidRDefault="00C77883" w:rsidP="00C77883">
      <w:r>
        <w:rPr>
          <w:noProof/>
          <w:lang w:val="en-CA" w:eastAsia="en-CA"/>
        </w:rPr>
        <w:drawing>
          <wp:inline distT="0" distB="0" distL="0" distR="0" wp14:anchorId="1242AF07" wp14:editId="23415C03">
            <wp:extent cx="2891788" cy="2742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676" cy="2740117"/>
                    </a:xfrm>
                    <a:prstGeom prst="rect">
                      <a:avLst/>
                    </a:prstGeom>
                    <a:noFill/>
                  </pic:spPr>
                </pic:pic>
              </a:graphicData>
            </a:graphic>
          </wp:inline>
        </w:drawing>
      </w:r>
    </w:p>
    <w:p w:rsidR="00565486" w:rsidRDefault="00565486" w:rsidP="0044147F"/>
    <w:p w:rsidR="00CC57E7" w:rsidRDefault="00CC57E7" w:rsidP="00CC57E7">
      <w:pPr>
        <w:tabs>
          <w:tab w:val="left" w:pos="5310"/>
        </w:tabs>
        <w:rPr>
          <w:b/>
          <w:spacing w:val="-2"/>
        </w:rPr>
      </w:pPr>
      <w:r w:rsidRPr="00351CE5">
        <w:rPr>
          <w:highlight w:val="yellow"/>
        </w:rPr>
        <w:t>[Describe the results of the &lt;</w:t>
      </w:r>
      <w:r>
        <w:rPr>
          <w:highlight w:val="yellow"/>
        </w:rPr>
        <w:t>Stakeholder Profile</w:t>
      </w:r>
      <w:r w:rsidRPr="00351CE5">
        <w:rPr>
          <w:highlight w:val="yellow"/>
        </w:rPr>
        <w:t>&gt;]</w:t>
      </w:r>
      <w:r>
        <w:rPr>
          <w:highlight w:val="yellow"/>
        </w:rPr>
        <w:tab/>
      </w:r>
    </w:p>
    <w:p w:rsidR="00CC57E7" w:rsidRDefault="00CC57E7" w:rsidP="00CC57E7">
      <w:pPr>
        <w:rPr>
          <w:b/>
          <w:spacing w:val="-2"/>
        </w:rPr>
      </w:pPr>
      <w:r w:rsidRPr="00351CE5">
        <w:rPr>
          <w:highlight w:val="yellow"/>
        </w:rPr>
        <w:t>[Describe the results of the &lt;</w:t>
      </w:r>
      <w:r>
        <w:rPr>
          <w:highlight w:val="yellow"/>
        </w:rPr>
        <w:t>Stakeholder Power-Influence Grid</w:t>
      </w:r>
      <w:r w:rsidRPr="00351CE5">
        <w:rPr>
          <w:highlight w:val="yellow"/>
        </w:rPr>
        <w:t>&gt;</w:t>
      </w:r>
      <w:r w:rsidR="00902EBE">
        <w:rPr>
          <w:highlight w:val="yellow"/>
        </w:rPr>
        <w:t>; use and refer to grid below</w:t>
      </w:r>
      <w:r w:rsidRPr="00351CE5">
        <w:rPr>
          <w:highlight w:val="yellow"/>
        </w:rPr>
        <w:t>]</w:t>
      </w:r>
    </w:p>
    <w:p w:rsidR="00565486" w:rsidRPr="00E14C69" w:rsidRDefault="00565486" w:rsidP="00DA472C"/>
    <w:p w:rsidR="002B5FA2" w:rsidRPr="00E14C69" w:rsidRDefault="002B5FA2" w:rsidP="00DA472C">
      <w:pPr>
        <w:rPr>
          <w:u w:val="single"/>
        </w:rPr>
      </w:pPr>
    </w:p>
    <w:p w:rsidR="00367F6D" w:rsidRDefault="00367F6D" w:rsidP="00367F6D">
      <w:pPr>
        <w:rPr>
          <w:spacing w:val="-2"/>
          <w:szCs w:val="22"/>
        </w:rPr>
      </w:pPr>
    </w:p>
    <w:p w:rsidR="00635D5F" w:rsidRDefault="00635D5F">
      <w:pPr>
        <w:spacing w:after="200" w:line="276" w:lineRule="auto"/>
      </w:pPr>
      <w:r>
        <w:br w:type="page"/>
      </w:r>
    </w:p>
    <w:p w:rsidR="00367F6D" w:rsidRPr="009D1E7D" w:rsidRDefault="00F644FC" w:rsidP="00F644FC">
      <w:pPr>
        <w:pStyle w:val="Caption"/>
      </w:pPr>
      <w:bookmarkStart w:id="66" w:name="_Toc444521931"/>
      <w:r>
        <w:lastRenderedPageBreak/>
        <w:t xml:space="preserve">Table </w:t>
      </w:r>
      <w:r>
        <w:fldChar w:fldCharType="begin"/>
      </w:r>
      <w:r>
        <w:instrText xml:space="preserve"> SEQ Table \* ARABIC </w:instrText>
      </w:r>
      <w:r>
        <w:fldChar w:fldCharType="separate"/>
      </w:r>
      <w:r w:rsidR="003B1267">
        <w:rPr>
          <w:noProof/>
        </w:rPr>
        <w:t>16</w:t>
      </w:r>
      <w:r>
        <w:fldChar w:fldCharType="end"/>
      </w:r>
      <w:r>
        <w:t xml:space="preserve">.  </w:t>
      </w:r>
      <w:r w:rsidRPr="00A70E60">
        <w:t>Stakeholder analysis:  power-interest grid</w:t>
      </w:r>
      <w:bookmarkEnd w:id="66"/>
    </w:p>
    <w:tbl>
      <w:tblPr>
        <w:tblStyle w:val="TableGrid"/>
        <w:tblW w:w="0" w:type="auto"/>
        <w:tblLook w:val="04A0" w:firstRow="1" w:lastRow="0" w:firstColumn="1" w:lastColumn="0" w:noHBand="0" w:noVBand="1"/>
      </w:tblPr>
      <w:tblGrid>
        <w:gridCol w:w="549"/>
        <w:gridCol w:w="534"/>
        <w:gridCol w:w="2805"/>
        <w:gridCol w:w="2874"/>
        <w:gridCol w:w="2814"/>
      </w:tblGrid>
      <w:tr w:rsidR="00367F6D" w:rsidRPr="00813B58" w:rsidTr="00E428DF">
        <w:trPr>
          <w:cantSplit/>
          <w:trHeight w:val="1134"/>
        </w:trPr>
        <w:tc>
          <w:tcPr>
            <w:tcW w:w="558" w:type="dxa"/>
            <w:vMerge w:val="restart"/>
            <w:shd w:val="clear" w:color="auto" w:fill="33CC33"/>
            <w:textDirection w:val="btLr"/>
            <w:vAlign w:val="center"/>
          </w:tcPr>
          <w:p w:rsidR="00367F6D" w:rsidRPr="00813B58" w:rsidRDefault="00367F6D" w:rsidP="00910E2F">
            <w:pPr>
              <w:ind w:left="113" w:right="113"/>
              <w:jc w:val="center"/>
              <w:rPr>
                <w:rFonts w:ascii="Arial" w:hAnsi="Arial" w:cs="Arial"/>
              </w:rPr>
            </w:pPr>
            <w:r w:rsidRPr="00813B58">
              <w:rPr>
                <w:rFonts w:ascii="Arial" w:hAnsi="Arial" w:cs="Arial"/>
                <w:b/>
              </w:rPr>
              <w:t>INFLUENCE</w:t>
            </w:r>
          </w:p>
        </w:tc>
        <w:tc>
          <w:tcPr>
            <w:tcW w:w="540" w:type="dxa"/>
            <w:shd w:val="clear" w:color="auto" w:fill="66FF33"/>
            <w:textDirection w:val="btLr"/>
            <w:vAlign w:val="center"/>
          </w:tcPr>
          <w:p w:rsidR="00367F6D" w:rsidRPr="00813B58" w:rsidRDefault="00367F6D" w:rsidP="00910E2F">
            <w:pPr>
              <w:ind w:left="113" w:right="113"/>
              <w:jc w:val="center"/>
              <w:rPr>
                <w:rFonts w:ascii="Arial" w:hAnsi="Arial" w:cs="Arial"/>
              </w:rPr>
            </w:pPr>
            <w:r w:rsidRPr="00813B58">
              <w:rPr>
                <w:rFonts w:ascii="Arial" w:hAnsi="Arial" w:cs="Arial"/>
              </w:rPr>
              <w:t>High</w:t>
            </w:r>
          </w:p>
        </w:tc>
        <w:tc>
          <w:tcPr>
            <w:tcW w:w="3240" w:type="dxa"/>
            <w:vAlign w:val="center"/>
          </w:tcPr>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p w:rsidR="00367F6D" w:rsidRPr="00E23EEF" w:rsidRDefault="00367F6D" w:rsidP="00CC0811">
            <w:pPr>
              <w:jc w:val="center"/>
              <w:rPr>
                <w:b/>
              </w:rPr>
            </w:pPr>
          </w:p>
        </w:tc>
        <w:tc>
          <w:tcPr>
            <w:tcW w:w="3240" w:type="dxa"/>
            <w:vAlign w:val="center"/>
          </w:tcPr>
          <w:p w:rsidR="00367F6D" w:rsidRPr="00E23EEF" w:rsidRDefault="00367F6D" w:rsidP="00CC0811">
            <w:pPr>
              <w:jc w:val="center"/>
            </w:pPr>
          </w:p>
        </w:tc>
        <w:tc>
          <w:tcPr>
            <w:tcW w:w="3240" w:type="dxa"/>
            <w:vAlign w:val="center"/>
          </w:tcPr>
          <w:p w:rsidR="00367F6D" w:rsidRPr="00E23EEF" w:rsidRDefault="00367F6D" w:rsidP="00CC0811">
            <w:pPr>
              <w:jc w:val="center"/>
            </w:pPr>
          </w:p>
        </w:tc>
      </w:tr>
      <w:tr w:rsidR="00367F6D" w:rsidRPr="00813B58" w:rsidTr="00E428DF">
        <w:trPr>
          <w:cantSplit/>
          <w:trHeight w:val="1134"/>
        </w:trPr>
        <w:tc>
          <w:tcPr>
            <w:tcW w:w="558" w:type="dxa"/>
            <w:vMerge/>
            <w:shd w:val="clear" w:color="auto" w:fill="33CC33"/>
          </w:tcPr>
          <w:p w:rsidR="00367F6D" w:rsidRPr="00813B58" w:rsidRDefault="00367F6D" w:rsidP="00910E2F">
            <w:pPr>
              <w:rPr>
                <w:rFonts w:ascii="Arial" w:hAnsi="Arial" w:cs="Arial"/>
                <w:b/>
              </w:rPr>
            </w:pPr>
          </w:p>
        </w:tc>
        <w:tc>
          <w:tcPr>
            <w:tcW w:w="540" w:type="dxa"/>
            <w:shd w:val="clear" w:color="auto" w:fill="66FF33"/>
            <w:textDirection w:val="btLr"/>
            <w:vAlign w:val="center"/>
          </w:tcPr>
          <w:p w:rsidR="00367F6D" w:rsidRPr="00813B58" w:rsidRDefault="00367F6D" w:rsidP="00910E2F">
            <w:pPr>
              <w:ind w:left="113" w:right="113"/>
              <w:jc w:val="center"/>
              <w:rPr>
                <w:rFonts w:ascii="Arial" w:hAnsi="Arial" w:cs="Arial"/>
              </w:rPr>
            </w:pPr>
            <w:r w:rsidRPr="00813B58">
              <w:rPr>
                <w:rFonts w:ascii="Arial" w:hAnsi="Arial" w:cs="Arial"/>
              </w:rPr>
              <w:t>Medium</w:t>
            </w:r>
          </w:p>
        </w:tc>
        <w:tc>
          <w:tcPr>
            <w:tcW w:w="3240" w:type="dxa"/>
            <w:vAlign w:val="center"/>
          </w:tcPr>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tc>
        <w:tc>
          <w:tcPr>
            <w:tcW w:w="3240" w:type="dxa"/>
            <w:vAlign w:val="center"/>
          </w:tcPr>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tabs>
                <w:tab w:val="left" w:pos="2110"/>
              </w:tabs>
              <w:jc w:val="center"/>
            </w:pPr>
          </w:p>
        </w:tc>
        <w:tc>
          <w:tcPr>
            <w:tcW w:w="3240" w:type="dxa"/>
            <w:vAlign w:val="center"/>
          </w:tcPr>
          <w:p w:rsidR="00367F6D" w:rsidRPr="00E23EEF" w:rsidRDefault="00367F6D" w:rsidP="00CC0811">
            <w:pPr>
              <w:jc w:val="center"/>
            </w:pPr>
          </w:p>
        </w:tc>
      </w:tr>
      <w:tr w:rsidR="00367F6D" w:rsidRPr="00813B58" w:rsidTr="00E428DF">
        <w:trPr>
          <w:cantSplit/>
          <w:trHeight w:val="1134"/>
        </w:trPr>
        <w:tc>
          <w:tcPr>
            <w:tcW w:w="558" w:type="dxa"/>
            <w:vMerge/>
            <w:tcBorders>
              <w:bottom w:val="single" w:sz="4" w:space="0" w:color="auto"/>
            </w:tcBorders>
            <w:shd w:val="clear" w:color="auto" w:fill="33CC33"/>
          </w:tcPr>
          <w:p w:rsidR="00367F6D" w:rsidRPr="00813B58" w:rsidRDefault="00367F6D" w:rsidP="00910E2F">
            <w:pPr>
              <w:rPr>
                <w:rFonts w:ascii="Arial" w:hAnsi="Arial" w:cs="Arial"/>
              </w:rPr>
            </w:pPr>
          </w:p>
        </w:tc>
        <w:tc>
          <w:tcPr>
            <w:tcW w:w="540" w:type="dxa"/>
            <w:shd w:val="clear" w:color="auto" w:fill="66FF33"/>
            <w:textDirection w:val="btLr"/>
            <w:vAlign w:val="center"/>
          </w:tcPr>
          <w:p w:rsidR="00367F6D" w:rsidRPr="00813B58" w:rsidRDefault="00367F6D" w:rsidP="00910E2F">
            <w:pPr>
              <w:ind w:left="113" w:right="113"/>
              <w:jc w:val="center"/>
              <w:rPr>
                <w:rFonts w:ascii="Arial" w:hAnsi="Arial" w:cs="Arial"/>
              </w:rPr>
            </w:pPr>
            <w:r w:rsidRPr="00813B58">
              <w:rPr>
                <w:rFonts w:ascii="Arial" w:hAnsi="Arial" w:cs="Arial"/>
              </w:rPr>
              <w:t>Low</w:t>
            </w:r>
          </w:p>
        </w:tc>
        <w:tc>
          <w:tcPr>
            <w:tcW w:w="3240" w:type="dxa"/>
            <w:vAlign w:val="center"/>
          </w:tcPr>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p w:rsidR="00367F6D" w:rsidRPr="00E23EEF" w:rsidRDefault="00367F6D" w:rsidP="00CC0811">
            <w:pPr>
              <w:jc w:val="center"/>
            </w:pPr>
          </w:p>
        </w:tc>
        <w:tc>
          <w:tcPr>
            <w:tcW w:w="3240" w:type="dxa"/>
            <w:vAlign w:val="center"/>
          </w:tcPr>
          <w:p w:rsidR="00367F6D" w:rsidRPr="00E23EEF" w:rsidRDefault="00367F6D" w:rsidP="00CC0811">
            <w:pPr>
              <w:jc w:val="center"/>
            </w:pPr>
          </w:p>
        </w:tc>
        <w:tc>
          <w:tcPr>
            <w:tcW w:w="3240" w:type="dxa"/>
            <w:vAlign w:val="center"/>
          </w:tcPr>
          <w:p w:rsidR="00367F6D" w:rsidRPr="00E23EEF" w:rsidRDefault="00367F6D" w:rsidP="00CC0811">
            <w:pPr>
              <w:jc w:val="center"/>
            </w:pPr>
          </w:p>
        </w:tc>
      </w:tr>
      <w:tr w:rsidR="00367F6D" w:rsidRPr="00813B58" w:rsidTr="00E428DF">
        <w:tc>
          <w:tcPr>
            <w:tcW w:w="558" w:type="dxa"/>
            <w:tcBorders>
              <w:left w:val="nil"/>
              <w:bottom w:val="nil"/>
              <w:right w:val="nil"/>
            </w:tcBorders>
          </w:tcPr>
          <w:p w:rsidR="00367F6D" w:rsidRPr="00813B58" w:rsidRDefault="00367F6D" w:rsidP="00910E2F">
            <w:pPr>
              <w:rPr>
                <w:rFonts w:ascii="Arial" w:hAnsi="Arial" w:cs="Arial"/>
              </w:rPr>
            </w:pPr>
          </w:p>
        </w:tc>
        <w:tc>
          <w:tcPr>
            <w:tcW w:w="540" w:type="dxa"/>
            <w:tcBorders>
              <w:left w:val="nil"/>
              <w:bottom w:val="nil"/>
            </w:tcBorders>
          </w:tcPr>
          <w:p w:rsidR="00367F6D" w:rsidRPr="00813B58" w:rsidRDefault="00367F6D" w:rsidP="00910E2F">
            <w:pPr>
              <w:rPr>
                <w:rFonts w:ascii="Arial" w:hAnsi="Arial" w:cs="Arial"/>
              </w:rPr>
            </w:pPr>
          </w:p>
        </w:tc>
        <w:tc>
          <w:tcPr>
            <w:tcW w:w="3240" w:type="dxa"/>
            <w:shd w:val="clear" w:color="auto" w:fill="66FF33"/>
          </w:tcPr>
          <w:p w:rsidR="00367F6D" w:rsidRPr="00813B58" w:rsidRDefault="00367F6D" w:rsidP="00910E2F">
            <w:pPr>
              <w:jc w:val="center"/>
              <w:rPr>
                <w:rFonts w:ascii="Arial" w:hAnsi="Arial" w:cs="Arial"/>
              </w:rPr>
            </w:pPr>
            <w:r w:rsidRPr="00813B58">
              <w:rPr>
                <w:rFonts w:ascii="Arial" w:hAnsi="Arial" w:cs="Arial"/>
              </w:rPr>
              <w:t>Low</w:t>
            </w:r>
          </w:p>
        </w:tc>
        <w:tc>
          <w:tcPr>
            <w:tcW w:w="3240" w:type="dxa"/>
            <w:shd w:val="clear" w:color="auto" w:fill="66FF33"/>
          </w:tcPr>
          <w:p w:rsidR="00367F6D" w:rsidRPr="00813B58" w:rsidRDefault="00367F6D" w:rsidP="00910E2F">
            <w:pPr>
              <w:jc w:val="center"/>
              <w:rPr>
                <w:rFonts w:ascii="Arial" w:hAnsi="Arial" w:cs="Arial"/>
              </w:rPr>
            </w:pPr>
            <w:r w:rsidRPr="00813B58">
              <w:rPr>
                <w:rFonts w:ascii="Arial" w:hAnsi="Arial" w:cs="Arial"/>
              </w:rPr>
              <w:t>Medium</w:t>
            </w:r>
          </w:p>
        </w:tc>
        <w:tc>
          <w:tcPr>
            <w:tcW w:w="3240" w:type="dxa"/>
            <w:shd w:val="clear" w:color="auto" w:fill="66FF33"/>
          </w:tcPr>
          <w:p w:rsidR="00367F6D" w:rsidRPr="00813B58" w:rsidRDefault="00367F6D" w:rsidP="00910E2F">
            <w:pPr>
              <w:jc w:val="center"/>
              <w:rPr>
                <w:rFonts w:ascii="Arial" w:hAnsi="Arial" w:cs="Arial"/>
              </w:rPr>
            </w:pPr>
            <w:r w:rsidRPr="00813B58">
              <w:rPr>
                <w:rFonts w:ascii="Arial" w:hAnsi="Arial" w:cs="Arial"/>
              </w:rPr>
              <w:t>High</w:t>
            </w:r>
          </w:p>
        </w:tc>
      </w:tr>
      <w:tr w:rsidR="00367F6D" w:rsidRPr="00813B58" w:rsidTr="00E428DF">
        <w:trPr>
          <w:gridBefore w:val="2"/>
          <w:wBefore w:w="1098" w:type="dxa"/>
        </w:trPr>
        <w:tc>
          <w:tcPr>
            <w:tcW w:w="9720" w:type="dxa"/>
            <w:gridSpan w:val="3"/>
            <w:shd w:val="clear" w:color="auto" w:fill="33CC33"/>
            <w:vAlign w:val="center"/>
          </w:tcPr>
          <w:p w:rsidR="00367F6D" w:rsidRPr="00813B58" w:rsidRDefault="00367F6D" w:rsidP="00910E2F">
            <w:pPr>
              <w:jc w:val="center"/>
              <w:rPr>
                <w:rFonts w:ascii="Arial" w:hAnsi="Arial" w:cs="Arial"/>
              </w:rPr>
            </w:pPr>
            <w:r w:rsidRPr="00813B58">
              <w:rPr>
                <w:rFonts w:ascii="Arial" w:hAnsi="Arial" w:cs="Arial"/>
                <w:b/>
              </w:rPr>
              <w:t>POWER</w:t>
            </w:r>
          </w:p>
        </w:tc>
      </w:tr>
    </w:tbl>
    <w:p w:rsidR="00367F6D" w:rsidRDefault="00367F6D" w:rsidP="00367F6D"/>
    <w:p w:rsidR="00F57237" w:rsidRDefault="00F57237" w:rsidP="00DA472C">
      <w:pPr>
        <w:rPr>
          <w:rFonts w:ascii="Arial" w:hAnsi="Arial"/>
          <w:b/>
          <w:bCs/>
          <w:kern w:val="36"/>
          <w:sz w:val="28"/>
          <w:szCs w:val="48"/>
        </w:rPr>
      </w:pPr>
      <w:r>
        <w:br w:type="page"/>
      </w:r>
    </w:p>
    <w:p w:rsidR="002B5FA2" w:rsidRPr="00E14C69" w:rsidRDefault="00E828E7" w:rsidP="00DA472C">
      <w:pPr>
        <w:pStyle w:val="Heading1"/>
        <w:spacing w:before="0"/>
      </w:pPr>
      <w:bookmarkStart w:id="67" w:name="_Toc444679682"/>
      <w:r>
        <w:lastRenderedPageBreak/>
        <w:t>Evaluation</w:t>
      </w:r>
      <w:bookmarkEnd w:id="67"/>
    </w:p>
    <w:p w:rsidR="00542A39" w:rsidRDefault="00542A39" w:rsidP="00DA472C">
      <w:pPr>
        <w:tabs>
          <w:tab w:val="left" w:pos="1215"/>
        </w:tabs>
      </w:pPr>
    </w:p>
    <w:p w:rsidR="00ED0853" w:rsidRDefault="00ED0853" w:rsidP="00ED0853">
      <w:r>
        <w:t xml:space="preserve">In this section we discuss the strength of the legislative framework for </w:t>
      </w:r>
      <w:r w:rsidRPr="005A1EE3">
        <w:rPr>
          <w:spacing w:val="-2"/>
          <w:highlight w:val="cyan"/>
        </w:rPr>
        <w:t>[name of site]</w:t>
      </w:r>
      <w:r>
        <w:t>.</w:t>
      </w:r>
    </w:p>
    <w:p w:rsidR="00CD1E88" w:rsidRDefault="00CD1E88" w:rsidP="00650E78">
      <w:pPr>
        <w:tabs>
          <w:tab w:val="left" w:pos="6960"/>
        </w:tabs>
      </w:pPr>
    </w:p>
    <w:p w:rsidR="00CD1E88" w:rsidRDefault="00CD1E88" w:rsidP="00650E78">
      <w:pPr>
        <w:tabs>
          <w:tab w:val="left" w:pos="6960"/>
        </w:tabs>
      </w:pPr>
    </w:p>
    <w:p w:rsidR="00CD1E88" w:rsidRPr="00CD1E88" w:rsidRDefault="00CD1E88" w:rsidP="00CD1E88">
      <w:pPr>
        <w:pStyle w:val="Heading2"/>
      </w:pPr>
      <w:bookmarkStart w:id="68" w:name="_Toc444679683"/>
      <w:r w:rsidRPr="00CD1E88">
        <w:t>Strength of principles</w:t>
      </w:r>
      <w:bookmarkEnd w:id="68"/>
    </w:p>
    <w:p w:rsidR="00650E78" w:rsidRDefault="00650E78" w:rsidP="00650E78">
      <w:pPr>
        <w:tabs>
          <w:tab w:val="left" w:pos="6960"/>
        </w:tabs>
      </w:pPr>
      <w:r>
        <w:tab/>
      </w:r>
    </w:p>
    <w:p w:rsidR="00650E78" w:rsidRDefault="00650E78" w:rsidP="00DA472C">
      <w:pPr>
        <w:tabs>
          <w:tab w:val="left" w:pos="1215"/>
        </w:tabs>
      </w:pPr>
    </w:p>
    <w:p w:rsidR="00CD1E88" w:rsidRPr="00694F86" w:rsidRDefault="00CD1E88" w:rsidP="00CD1E88">
      <w:pPr>
        <w:rPr>
          <w:spacing w:val="-2"/>
        </w:rPr>
      </w:pPr>
      <w:r w:rsidRPr="00547D38">
        <w:t xml:space="preserve">Overall, the legislative framework for protecting farmland </w:t>
      </w:r>
      <w:r>
        <w:t>in</w:t>
      </w:r>
      <w:r w:rsidRPr="00547D38">
        <w:t xml:space="preserve"> </w:t>
      </w:r>
      <w:r w:rsidRPr="000D5E69">
        <w:rPr>
          <w:spacing w:val="-2"/>
          <w:highlight w:val="cyan"/>
        </w:rPr>
        <w:t>[name of site]</w:t>
      </w:r>
      <w:r>
        <w:rPr>
          <w:spacing w:val="-2"/>
        </w:rPr>
        <w:t xml:space="preserve"> </w:t>
      </w:r>
      <w:r w:rsidRPr="00547D38">
        <w:t xml:space="preserve">is </w:t>
      </w:r>
      <w:r w:rsidRPr="00694F86">
        <w:rPr>
          <w:spacing w:val="-2"/>
          <w:highlight w:val="yellow"/>
        </w:rPr>
        <w:t>[provide statement regarding level of strength of framework, e.g., weak, moderate, strong</w:t>
      </w:r>
      <w:r w:rsidR="0014474C">
        <w:rPr>
          <w:spacing w:val="-2"/>
          <w:highlight w:val="yellow"/>
        </w:rPr>
        <w:t>; refer to summary table below</w:t>
      </w:r>
      <w:r w:rsidRPr="00694F86">
        <w:rPr>
          <w:spacing w:val="-2"/>
          <w:highlight w:val="yellow"/>
        </w:rPr>
        <w:t>]</w:t>
      </w:r>
      <w:r w:rsidRPr="00547D38">
        <w:t xml:space="preserve">.  </w:t>
      </w:r>
    </w:p>
    <w:p w:rsidR="00CD1E88" w:rsidRPr="00E14C69" w:rsidRDefault="00CD1E88" w:rsidP="00CD1E88">
      <w:pPr>
        <w:tabs>
          <w:tab w:val="left" w:pos="3533"/>
          <w:tab w:val="center" w:pos="4680"/>
        </w:tabs>
        <w:rPr>
          <w:bCs/>
          <w:spacing w:val="-2"/>
        </w:rPr>
      </w:pPr>
      <w:r>
        <w:rPr>
          <w:bCs/>
          <w:spacing w:val="-2"/>
        </w:rPr>
        <w:tab/>
      </w:r>
      <w:r>
        <w:rPr>
          <w:bCs/>
          <w:spacing w:val="-2"/>
        </w:rPr>
        <w:tab/>
      </w:r>
    </w:p>
    <w:p w:rsidR="00CD1E88" w:rsidRDefault="00CD1E88" w:rsidP="00CD1E88">
      <w:pPr>
        <w:rPr>
          <w:bCs/>
          <w:spacing w:val="-2"/>
        </w:rPr>
      </w:pPr>
      <w:r w:rsidRPr="00F644FC">
        <w:rPr>
          <w:bCs/>
          <w:spacing w:val="-2"/>
          <w:highlight w:val="cyan"/>
        </w:rPr>
        <w:t>[</w:t>
      </w:r>
      <w:proofErr w:type="gramStart"/>
      <w:r>
        <w:rPr>
          <w:bCs/>
          <w:spacing w:val="-2"/>
          <w:highlight w:val="cyan"/>
        </w:rPr>
        <w:t>revise</w:t>
      </w:r>
      <w:proofErr w:type="gramEnd"/>
      <w:r w:rsidRPr="00F644FC">
        <w:rPr>
          <w:bCs/>
          <w:spacing w:val="-2"/>
          <w:highlight w:val="cyan"/>
        </w:rPr>
        <w:t xml:space="preserve"> table </w:t>
      </w:r>
      <w:r>
        <w:rPr>
          <w:bCs/>
          <w:spacing w:val="-2"/>
          <w:highlight w:val="cyan"/>
        </w:rPr>
        <w:t xml:space="preserve">by </w:t>
      </w:r>
      <w:r w:rsidRPr="00F644FC">
        <w:rPr>
          <w:bCs/>
          <w:spacing w:val="-2"/>
          <w:highlight w:val="cyan"/>
        </w:rPr>
        <w:t xml:space="preserve">showing </w:t>
      </w:r>
      <w:r>
        <w:rPr>
          <w:bCs/>
          <w:spacing w:val="-2"/>
          <w:highlight w:val="cyan"/>
        </w:rPr>
        <w:t>levels</w:t>
      </w:r>
      <w:r w:rsidRPr="00F644FC">
        <w:rPr>
          <w:bCs/>
          <w:spacing w:val="-2"/>
          <w:highlight w:val="cyan"/>
        </w:rPr>
        <w:t xml:space="preserve"> of assessment </w:t>
      </w:r>
      <w:r>
        <w:rPr>
          <w:bCs/>
          <w:spacing w:val="-2"/>
          <w:highlight w:val="cyan"/>
        </w:rPr>
        <w:t>in each cell of the table</w:t>
      </w:r>
      <w:r w:rsidRPr="00F644FC">
        <w:rPr>
          <w:bCs/>
          <w:spacing w:val="-2"/>
          <w:highlight w:val="cyan"/>
        </w:rPr>
        <w:t>]</w:t>
      </w:r>
    </w:p>
    <w:p w:rsidR="00CD1E88" w:rsidRDefault="0014474C" w:rsidP="0014474C">
      <w:pPr>
        <w:pStyle w:val="Caption"/>
      </w:pPr>
      <w:bookmarkStart w:id="69" w:name="_Toc444521932"/>
      <w:proofErr w:type="gramStart"/>
      <w:r>
        <w:t xml:space="preserve">Table </w:t>
      </w:r>
      <w:r>
        <w:fldChar w:fldCharType="begin"/>
      </w:r>
      <w:r>
        <w:instrText xml:space="preserve"> SEQ Table \* ARABIC </w:instrText>
      </w:r>
      <w:r>
        <w:fldChar w:fldCharType="separate"/>
      </w:r>
      <w:r w:rsidR="003B1267">
        <w:rPr>
          <w:noProof/>
        </w:rPr>
        <w:t>17</w:t>
      </w:r>
      <w:r>
        <w:fldChar w:fldCharType="end"/>
      </w:r>
      <w:r>
        <w:t>.</w:t>
      </w:r>
      <w:proofErr w:type="gramEnd"/>
      <w:r>
        <w:t xml:space="preserve">  </w:t>
      </w:r>
      <w:r w:rsidRPr="00EF2BBE">
        <w:t>Principles of Land Use Planning:  Summary of evaluation</w:t>
      </w:r>
      <w:bookmarkEnd w:id="69"/>
    </w:p>
    <w:tbl>
      <w:tblPr>
        <w:tblStyle w:val="TableGrid"/>
        <w:tblW w:w="9559" w:type="dxa"/>
        <w:tblLayout w:type="fixed"/>
        <w:tblLook w:val="04A0" w:firstRow="1" w:lastRow="0" w:firstColumn="1" w:lastColumn="0" w:noHBand="0" w:noVBand="1"/>
      </w:tblPr>
      <w:tblGrid>
        <w:gridCol w:w="3528"/>
        <w:gridCol w:w="1507"/>
        <w:gridCol w:w="1508"/>
        <w:gridCol w:w="1508"/>
        <w:gridCol w:w="1508"/>
      </w:tblGrid>
      <w:tr w:rsidR="00CD1E88" w:rsidRPr="007069D9" w:rsidTr="00947996">
        <w:tc>
          <w:tcPr>
            <w:tcW w:w="3528" w:type="dxa"/>
            <w:vAlign w:val="bottom"/>
          </w:tcPr>
          <w:p w:rsidR="00CD1E88" w:rsidRPr="007069D9" w:rsidRDefault="00CD1E88" w:rsidP="00947996">
            <w:pPr>
              <w:rPr>
                <w:b/>
                <w:sz w:val="20"/>
                <w:szCs w:val="18"/>
              </w:rPr>
            </w:pPr>
          </w:p>
        </w:tc>
        <w:tc>
          <w:tcPr>
            <w:tcW w:w="1507" w:type="dxa"/>
            <w:shd w:val="clear" w:color="auto" w:fill="33CC33"/>
            <w:vAlign w:val="bottom"/>
          </w:tcPr>
          <w:p w:rsidR="00CD1E88" w:rsidRPr="007069D9" w:rsidRDefault="00CD1E88" w:rsidP="00947996">
            <w:pPr>
              <w:jc w:val="center"/>
              <w:rPr>
                <w:b/>
                <w:sz w:val="20"/>
                <w:szCs w:val="18"/>
              </w:rPr>
            </w:pPr>
            <w:r w:rsidRPr="007069D9">
              <w:rPr>
                <w:b/>
                <w:sz w:val="20"/>
                <w:szCs w:val="18"/>
              </w:rPr>
              <w:t>Maximise stability</w:t>
            </w:r>
          </w:p>
        </w:tc>
        <w:tc>
          <w:tcPr>
            <w:tcW w:w="1508" w:type="dxa"/>
            <w:shd w:val="clear" w:color="auto" w:fill="33CC33"/>
            <w:vAlign w:val="bottom"/>
          </w:tcPr>
          <w:p w:rsidR="00CD1E88" w:rsidRPr="007069D9" w:rsidRDefault="00CD1E88" w:rsidP="00947996">
            <w:pPr>
              <w:jc w:val="center"/>
              <w:rPr>
                <w:b/>
                <w:sz w:val="20"/>
                <w:szCs w:val="18"/>
              </w:rPr>
            </w:pPr>
            <w:r w:rsidRPr="007069D9">
              <w:rPr>
                <w:b/>
                <w:sz w:val="20"/>
                <w:szCs w:val="18"/>
              </w:rPr>
              <w:t>Integrate across jurisdictions</w:t>
            </w:r>
          </w:p>
        </w:tc>
        <w:tc>
          <w:tcPr>
            <w:tcW w:w="1508" w:type="dxa"/>
            <w:shd w:val="clear" w:color="auto" w:fill="33CC33"/>
            <w:vAlign w:val="bottom"/>
          </w:tcPr>
          <w:p w:rsidR="00CD1E88" w:rsidRPr="007069D9" w:rsidRDefault="00CD1E88" w:rsidP="00947996">
            <w:pPr>
              <w:jc w:val="center"/>
              <w:rPr>
                <w:b/>
                <w:sz w:val="20"/>
                <w:szCs w:val="18"/>
              </w:rPr>
            </w:pPr>
            <w:r w:rsidRPr="007069D9">
              <w:rPr>
                <w:b/>
                <w:sz w:val="20"/>
                <w:szCs w:val="18"/>
              </w:rPr>
              <w:t>Minimise uncertainty</w:t>
            </w:r>
          </w:p>
        </w:tc>
        <w:tc>
          <w:tcPr>
            <w:tcW w:w="1508" w:type="dxa"/>
            <w:shd w:val="clear" w:color="auto" w:fill="33CC33"/>
            <w:vAlign w:val="bottom"/>
          </w:tcPr>
          <w:p w:rsidR="00CD1E88" w:rsidRPr="007069D9" w:rsidRDefault="00CD1E88" w:rsidP="00947996">
            <w:pPr>
              <w:jc w:val="center"/>
              <w:rPr>
                <w:b/>
                <w:sz w:val="20"/>
                <w:szCs w:val="18"/>
              </w:rPr>
            </w:pPr>
            <w:r w:rsidRPr="007069D9">
              <w:rPr>
                <w:b/>
                <w:sz w:val="20"/>
                <w:szCs w:val="18"/>
              </w:rPr>
              <w:t>Accommodate flexibility</w:t>
            </w:r>
          </w:p>
        </w:tc>
      </w:tr>
      <w:tr w:rsidR="00CD1E88" w:rsidRPr="007069D9" w:rsidTr="00947996">
        <w:tc>
          <w:tcPr>
            <w:tcW w:w="3528" w:type="dxa"/>
            <w:vAlign w:val="center"/>
          </w:tcPr>
          <w:p w:rsidR="00CD1E88" w:rsidRPr="007069D9" w:rsidRDefault="00CD1E88" w:rsidP="00947996">
            <w:pPr>
              <w:rPr>
                <w:sz w:val="20"/>
                <w:szCs w:val="18"/>
              </w:rPr>
            </w:pPr>
            <w:r w:rsidRPr="00A954A7">
              <w:rPr>
                <w:sz w:val="20"/>
                <w:szCs w:val="18"/>
                <w:highlight w:val="cyan"/>
              </w:rPr>
              <w:t>[name of site]</w:t>
            </w:r>
          </w:p>
        </w:tc>
        <w:tc>
          <w:tcPr>
            <w:tcW w:w="1507" w:type="dxa"/>
            <w:shd w:val="clear" w:color="auto" w:fill="auto"/>
            <w:vAlign w:val="center"/>
          </w:tcPr>
          <w:p w:rsidR="00CD1E88" w:rsidRPr="007069D9" w:rsidRDefault="00CD1E88" w:rsidP="00947996">
            <w:pPr>
              <w:spacing w:before="120"/>
              <w:jc w:val="center"/>
              <w:rPr>
                <w:sz w:val="20"/>
                <w:szCs w:val="18"/>
              </w:rPr>
            </w:pPr>
          </w:p>
        </w:tc>
        <w:tc>
          <w:tcPr>
            <w:tcW w:w="1508" w:type="dxa"/>
            <w:shd w:val="clear" w:color="auto" w:fill="auto"/>
            <w:vAlign w:val="center"/>
          </w:tcPr>
          <w:p w:rsidR="00CD1E88" w:rsidRDefault="00CD1E88" w:rsidP="00947996">
            <w:pPr>
              <w:spacing w:before="120"/>
              <w:jc w:val="center"/>
              <w:rPr>
                <w:sz w:val="20"/>
                <w:szCs w:val="18"/>
              </w:rPr>
            </w:pPr>
          </w:p>
        </w:tc>
        <w:tc>
          <w:tcPr>
            <w:tcW w:w="1508" w:type="dxa"/>
            <w:shd w:val="clear" w:color="auto" w:fill="auto"/>
            <w:vAlign w:val="center"/>
          </w:tcPr>
          <w:p w:rsidR="00CD1E88" w:rsidRPr="007069D9" w:rsidRDefault="00CD1E88" w:rsidP="00947996">
            <w:pPr>
              <w:spacing w:before="120"/>
              <w:jc w:val="center"/>
              <w:rPr>
                <w:sz w:val="20"/>
                <w:szCs w:val="18"/>
              </w:rPr>
            </w:pPr>
          </w:p>
        </w:tc>
        <w:tc>
          <w:tcPr>
            <w:tcW w:w="1508" w:type="dxa"/>
            <w:shd w:val="clear" w:color="auto" w:fill="auto"/>
            <w:vAlign w:val="center"/>
          </w:tcPr>
          <w:p w:rsidR="00CD1E88" w:rsidRPr="007069D9" w:rsidRDefault="00CD1E88" w:rsidP="00947996">
            <w:pPr>
              <w:spacing w:before="120"/>
              <w:jc w:val="center"/>
              <w:rPr>
                <w:sz w:val="20"/>
                <w:szCs w:val="18"/>
              </w:rPr>
            </w:pPr>
          </w:p>
        </w:tc>
      </w:tr>
    </w:tbl>
    <w:p w:rsidR="00CD1E88" w:rsidRPr="007F1ABE" w:rsidRDefault="00CD1E88" w:rsidP="00CD1E88">
      <w:pPr>
        <w:rPr>
          <w:sz w:val="18"/>
        </w:rPr>
      </w:pPr>
      <w:r w:rsidRPr="007F1ABE">
        <w:rPr>
          <w:sz w:val="18"/>
        </w:rPr>
        <w:t>* = Very weak; ***** = Very strong</w:t>
      </w:r>
    </w:p>
    <w:p w:rsidR="00CD1E88" w:rsidRDefault="00CD1E88" w:rsidP="00CD1E88">
      <w:pPr>
        <w:rPr>
          <w:spacing w:val="-2"/>
        </w:rPr>
      </w:pPr>
    </w:p>
    <w:p w:rsidR="00CD1E88" w:rsidRDefault="00CD1E88" w:rsidP="00CD1E88">
      <w:pPr>
        <w:ind w:firstLine="720"/>
        <w:rPr>
          <w:bCs/>
          <w:spacing w:val="-2"/>
        </w:rPr>
      </w:pPr>
      <w:r w:rsidRPr="00026576">
        <w:rPr>
          <w:bCs/>
          <w:spacing w:val="-2"/>
          <w:highlight w:val="yellow"/>
        </w:rPr>
        <w:t>[</w:t>
      </w:r>
      <w:proofErr w:type="gramStart"/>
      <w:r>
        <w:rPr>
          <w:bCs/>
          <w:spacing w:val="-2"/>
          <w:highlight w:val="yellow"/>
        </w:rPr>
        <w:t>explain</w:t>
      </w:r>
      <w:proofErr w:type="gramEnd"/>
      <w:r>
        <w:rPr>
          <w:bCs/>
          <w:spacing w:val="-2"/>
          <w:highlight w:val="yellow"/>
        </w:rPr>
        <w:t xml:space="preserve"> the basis of your conclusion by </w:t>
      </w:r>
      <w:proofErr w:type="spellStart"/>
      <w:r>
        <w:rPr>
          <w:bCs/>
          <w:spacing w:val="-2"/>
          <w:highlight w:val="yellow"/>
        </w:rPr>
        <w:t>summarising</w:t>
      </w:r>
      <w:proofErr w:type="spellEnd"/>
      <w:r w:rsidRPr="00026576">
        <w:rPr>
          <w:bCs/>
          <w:spacing w:val="-2"/>
          <w:highlight w:val="yellow"/>
        </w:rPr>
        <w:t xml:space="preserve"> key findings for your site in relation to</w:t>
      </w:r>
      <w:r>
        <w:rPr>
          <w:bCs/>
          <w:spacing w:val="-2"/>
          <w:highlight w:val="yellow"/>
        </w:rPr>
        <w:t xml:space="preserve"> each of</w:t>
      </w:r>
      <w:r w:rsidRPr="00026576">
        <w:rPr>
          <w:bCs/>
          <w:spacing w:val="-2"/>
          <w:highlight w:val="yellow"/>
        </w:rPr>
        <w:t xml:space="preserve"> </w:t>
      </w:r>
      <w:r>
        <w:rPr>
          <w:bCs/>
          <w:spacing w:val="-2"/>
          <w:highlight w:val="yellow"/>
        </w:rPr>
        <w:t>the four principles (stability, uncertainty, integration, flexibility), practices, issues, and policy regimes</w:t>
      </w:r>
      <w:r w:rsidRPr="00026576">
        <w:rPr>
          <w:bCs/>
          <w:spacing w:val="-2"/>
          <w:highlight w:val="yellow"/>
        </w:rPr>
        <w:t>]</w:t>
      </w:r>
    </w:p>
    <w:p w:rsidR="00CD1E88" w:rsidRDefault="00CD1E88" w:rsidP="00DA472C">
      <w:pPr>
        <w:tabs>
          <w:tab w:val="left" w:pos="1215"/>
        </w:tabs>
      </w:pPr>
    </w:p>
    <w:p w:rsidR="00CD1E88" w:rsidRDefault="00CD1E88" w:rsidP="00DA472C">
      <w:pPr>
        <w:tabs>
          <w:tab w:val="left" w:pos="1215"/>
        </w:tabs>
      </w:pPr>
    </w:p>
    <w:p w:rsidR="003D711C" w:rsidRPr="00CD1E88" w:rsidRDefault="005A1EE3" w:rsidP="00CD1E88">
      <w:pPr>
        <w:rPr>
          <w:i/>
        </w:rPr>
      </w:pPr>
      <w:bookmarkStart w:id="70" w:name="_Toc403482499"/>
      <w:r w:rsidRPr="00CD1E88">
        <w:rPr>
          <w:i/>
        </w:rPr>
        <w:t>Maximise s</w:t>
      </w:r>
      <w:r w:rsidR="003D711C" w:rsidRPr="00CD1E88">
        <w:rPr>
          <w:i/>
        </w:rPr>
        <w:t>tability</w:t>
      </w:r>
      <w:bookmarkEnd w:id="70"/>
      <w:r w:rsidR="003D711C" w:rsidRPr="00CD1E88">
        <w:rPr>
          <w:i/>
        </w:rPr>
        <w:t xml:space="preserve">  </w:t>
      </w:r>
    </w:p>
    <w:p w:rsidR="0088479B" w:rsidRDefault="0088479B" w:rsidP="003D711C">
      <w:pPr>
        <w:rPr>
          <w:spacing w:val="-2"/>
          <w:highlight w:val="yellow"/>
        </w:rPr>
      </w:pPr>
    </w:p>
    <w:p w:rsidR="00ED0853" w:rsidRDefault="00ED0853" w:rsidP="00ED0853">
      <w:pPr>
        <w:rPr>
          <w:spacing w:val="-2"/>
        </w:rPr>
      </w:pPr>
      <w:r w:rsidRPr="00B34FAE">
        <w:t xml:space="preserve">A stable legislative framework for protecting farmland is one that is not easily changed at the whim of shifting political interests; it is well-entrenched in acts of legislation, policy, and governance structures that are based on clear, concise language, and can hold up to court challenge.  </w:t>
      </w:r>
      <w:r w:rsidRPr="007A504C">
        <w:rPr>
          <w:spacing w:val="-2"/>
        </w:rPr>
        <w:t xml:space="preserve">A key element of stability is </w:t>
      </w:r>
      <w:r>
        <w:rPr>
          <w:spacing w:val="-2"/>
        </w:rPr>
        <w:t>a clear statement of</w:t>
      </w:r>
      <w:r w:rsidRPr="007A504C">
        <w:rPr>
          <w:spacing w:val="-2"/>
        </w:rPr>
        <w:t xml:space="preserve"> purpose rega</w:t>
      </w:r>
      <w:r>
        <w:rPr>
          <w:spacing w:val="-2"/>
        </w:rPr>
        <w:t xml:space="preserve">rding farmland protection among </w:t>
      </w:r>
      <w:r w:rsidRPr="007A504C">
        <w:rPr>
          <w:spacing w:val="-2"/>
        </w:rPr>
        <w:t xml:space="preserve">the primary goals and objectives </w:t>
      </w:r>
      <w:r>
        <w:rPr>
          <w:spacing w:val="-2"/>
        </w:rPr>
        <w:t>within each enforceable document</w:t>
      </w:r>
      <w:r w:rsidRPr="007A504C">
        <w:rPr>
          <w:spacing w:val="-2"/>
        </w:rPr>
        <w:t xml:space="preserve">.  </w:t>
      </w:r>
      <w:r w:rsidRPr="00B34FAE">
        <w:t xml:space="preserve">Thus, stability is a critical measure of the strength of an agricultural land use planning framework.  </w:t>
      </w:r>
    </w:p>
    <w:p w:rsidR="003D711C" w:rsidRDefault="00ED0853" w:rsidP="00ED0853">
      <w:pPr>
        <w:rPr>
          <w:spacing w:val="-2"/>
        </w:rPr>
      </w:pPr>
      <w:r w:rsidRPr="00267056">
        <w:rPr>
          <w:spacing w:val="-2"/>
          <w:highlight w:val="yellow"/>
        </w:rPr>
        <w:t xml:space="preserve"> </w:t>
      </w:r>
      <w:r>
        <w:rPr>
          <w:spacing w:val="-2"/>
          <w:highlight w:val="yellow"/>
        </w:rPr>
        <w:tab/>
      </w:r>
      <w:r w:rsidR="003D711C" w:rsidRPr="00267056">
        <w:rPr>
          <w:spacing w:val="-2"/>
          <w:highlight w:val="yellow"/>
        </w:rPr>
        <w:t>[</w:t>
      </w:r>
      <w:r w:rsidR="00790686" w:rsidRPr="00267056">
        <w:rPr>
          <w:spacing w:val="-2"/>
          <w:highlight w:val="yellow"/>
        </w:rPr>
        <w:t xml:space="preserve">discuss </w:t>
      </w:r>
      <w:r w:rsidR="00593101" w:rsidRPr="00267056">
        <w:rPr>
          <w:highlight w:val="yellow"/>
        </w:rPr>
        <w:t xml:space="preserve">key elements of the AgLUP legislative framework that make it </w:t>
      </w:r>
      <w:r w:rsidR="00B0460B">
        <w:rPr>
          <w:highlight w:val="yellow"/>
        </w:rPr>
        <w:t>stable</w:t>
      </w:r>
      <w:r w:rsidR="00593101" w:rsidRPr="00267056">
        <w:rPr>
          <w:highlight w:val="yellow"/>
        </w:rPr>
        <w:t>;</w:t>
      </w:r>
      <w:r w:rsidR="00593101" w:rsidRPr="00267056">
        <w:rPr>
          <w:spacing w:val="-2"/>
          <w:highlight w:val="yellow"/>
        </w:rPr>
        <w:t xml:space="preserve"> </w:t>
      </w:r>
      <w:r w:rsidR="00790686" w:rsidRPr="00267056">
        <w:rPr>
          <w:spacing w:val="-2"/>
          <w:highlight w:val="yellow"/>
        </w:rPr>
        <w:t xml:space="preserve">how </w:t>
      </w:r>
      <w:r w:rsidR="003D711C" w:rsidRPr="00267056">
        <w:rPr>
          <w:spacing w:val="-2"/>
          <w:highlight w:val="yellow"/>
        </w:rPr>
        <w:t>useful and difficult to change</w:t>
      </w:r>
      <w:r w:rsidR="00A3515F">
        <w:rPr>
          <w:spacing w:val="-2"/>
          <w:highlight w:val="yellow"/>
        </w:rPr>
        <w:t>.</w:t>
      </w:r>
      <w:r w:rsidR="003D711C" w:rsidRPr="00267056">
        <w:rPr>
          <w:spacing w:val="-2"/>
          <w:highlight w:val="yellow"/>
        </w:rPr>
        <w:t>]</w:t>
      </w:r>
    </w:p>
    <w:p w:rsidR="003D711C" w:rsidRDefault="003D711C" w:rsidP="003D711C">
      <w:pPr>
        <w:rPr>
          <w:spacing w:val="-2"/>
        </w:rPr>
      </w:pPr>
    </w:p>
    <w:p w:rsidR="003D711C" w:rsidRPr="00CD1E88" w:rsidRDefault="005A1EE3" w:rsidP="00CD1E88">
      <w:pPr>
        <w:rPr>
          <w:i/>
        </w:rPr>
      </w:pPr>
      <w:bookmarkStart w:id="71" w:name="_Toc403482500"/>
      <w:r w:rsidRPr="00CD1E88">
        <w:rPr>
          <w:i/>
        </w:rPr>
        <w:t>Minimise u</w:t>
      </w:r>
      <w:r w:rsidR="003D711C" w:rsidRPr="00CD1E88">
        <w:rPr>
          <w:i/>
        </w:rPr>
        <w:t>ncertainty</w:t>
      </w:r>
      <w:bookmarkEnd w:id="71"/>
    </w:p>
    <w:p w:rsidR="0088479B" w:rsidRDefault="0088479B" w:rsidP="003D711C">
      <w:pPr>
        <w:contextualSpacing/>
        <w:rPr>
          <w:spacing w:val="-2"/>
          <w:highlight w:val="yellow"/>
        </w:rPr>
      </w:pPr>
    </w:p>
    <w:p w:rsidR="00ED0853" w:rsidRDefault="00ED0853" w:rsidP="00ED0853">
      <w:r w:rsidRPr="004C6212">
        <w:t>The presence of uncertainty, typically intr</w:t>
      </w:r>
      <w:r>
        <w:t>oduced via ambiguous language,</w:t>
      </w:r>
      <w:r w:rsidRPr="004C6212">
        <w:t xml:space="preserve"> exceptions</w:t>
      </w:r>
      <w:r>
        <w:t xml:space="preserve"> or gaps</w:t>
      </w:r>
      <w:r w:rsidRPr="004C6212">
        <w:t>, is a critical measure of the weakness of an agricultural land use planning framework.  Thus, in addition to maximising the stability of a legislative framework through enforceable policies</w:t>
      </w:r>
      <w:r>
        <w:t>,</w:t>
      </w:r>
      <w:r w:rsidRPr="004C6212">
        <w:t xml:space="preserve"> people want to know they can rely on these rules and regulations to be applied consistentl</w:t>
      </w:r>
      <w:r>
        <w:t>y under different circumstances.</w:t>
      </w:r>
      <w:r w:rsidRPr="004C6212">
        <w:t xml:space="preserve">  </w:t>
      </w:r>
    </w:p>
    <w:p w:rsidR="003D711C" w:rsidRDefault="00ED0853" w:rsidP="003D711C">
      <w:pPr>
        <w:contextualSpacing/>
        <w:rPr>
          <w:spacing w:val="-2"/>
        </w:rPr>
      </w:pPr>
      <w:r w:rsidRPr="00267056">
        <w:rPr>
          <w:spacing w:val="-2"/>
          <w:highlight w:val="yellow"/>
        </w:rPr>
        <w:t xml:space="preserve"> </w:t>
      </w:r>
      <w:r>
        <w:rPr>
          <w:spacing w:val="-2"/>
          <w:highlight w:val="yellow"/>
        </w:rPr>
        <w:tab/>
      </w:r>
      <w:r w:rsidR="003D711C" w:rsidRPr="00267056">
        <w:rPr>
          <w:spacing w:val="-2"/>
          <w:highlight w:val="yellow"/>
        </w:rPr>
        <w:t>[</w:t>
      </w:r>
      <w:r w:rsidR="00790686" w:rsidRPr="00267056">
        <w:rPr>
          <w:spacing w:val="-2"/>
          <w:highlight w:val="yellow"/>
        </w:rPr>
        <w:t xml:space="preserve">discuss </w:t>
      </w:r>
      <w:r w:rsidR="00593101" w:rsidRPr="00267056">
        <w:rPr>
          <w:highlight w:val="yellow"/>
        </w:rPr>
        <w:t>key elements of the AgLUP legislative framework that introduce uncertainty, e.g.,</w:t>
      </w:r>
      <w:r w:rsidR="00593101" w:rsidRPr="00267056">
        <w:rPr>
          <w:spacing w:val="-2"/>
          <w:highlight w:val="yellow"/>
        </w:rPr>
        <w:t xml:space="preserve"> </w:t>
      </w:r>
      <w:r w:rsidR="003D711C" w:rsidRPr="00267056">
        <w:rPr>
          <w:spacing w:val="-2"/>
          <w:highlight w:val="yellow"/>
        </w:rPr>
        <w:t xml:space="preserve">ambiguous terms, statements that are left open to interpretation, or provide a way of going </w:t>
      </w:r>
      <w:r w:rsidR="003D711C" w:rsidRPr="00267056">
        <w:rPr>
          <w:spacing w:val="-2"/>
          <w:highlight w:val="yellow"/>
        </w:rPr>
        <w:lastRenderedPageBreak/>
        <w:t>around requirements].</w:t>
      </w:r>
      <w:r w:rsidR="003D711C" w:rsidRPr="003D711C">
        <w:rPr>
          <w:spacing w:val="-2"/>
        </w:rPr>
        <w:t xml:space="preserve">  </w:t>
      </w:r>
      <w:r w:rsidR="003D711C" w:rsidRPr="003D711C">
        <w:rPr>
          <w:spacing w:val="-2"/>
        </w:rPr>
        <w:br/>
      </w:r>
    </w:p>
    <w:p w:rsidR="00790686" w:rsidRPr="00CD1E88" w:rsidRDefault="005A1EE3" w:rsidP="00CD1E88">
      <w:pPr>
        <w:rPr>
          <w:i/>
        </w:rPr>
      </w:pPr>
      <w:bookmarkStart w:id="72" w:name="_Toc403482502"/>
      <w:r w:rsidRPr="00CD1E88">
        <w:rPr>
          <w:i/>
        </w:rPr>
        <w:t xml:space="preserve">Integrate </w:t>
      </w:r>
      <w:r w:rsidR="00DB4901" w:rsidRPr="00CD1E88">
        <w:rPr>
          <w:i/>
        </w:rPr>
        <w:t>across jurisdictions</w:t>
      </w:r>
      <w:bookmarkEnd w:id="72"/>
    </w:p>
    <w:p w:rsidR="0088479B" w:rsidRDefault="0088479B" w:rsidP="003D711C">
      <w:pPr>
        <w:contextualSpacing/>
        <w:rPr>
          <w:spacing w:val="-2"/>
          <w:highlight w:val="yellow"/>
        </w:rPr>
      </w:pPr>
    </w:p>
    <w:p w:rsidR="003D711C" w:rsidRPr="003D711C" w:rsidRDefault="00ED0853" w:rsidP="00ED0853">
      <w:pPr>
        <w:contextualSpacing/>
        <w:rPr>
          <w:spacing w:val="-2"/>
        </w:rPr>
      </w:pPr>
      <w:r w:rsidRPr="00882191">
        <w:t xml:space="preserve">Integrating policies and priorities across jurisdictions is a foundation for building cohesion across provincial, regional, and local governments.  </w:t>
      </w:r>
      <w:r w:rsidRPr="00882191">
        <w:rPr>
          <w:szCs w:val="28"/>
        </w:rPr>
        <w:t xml:space="preserve">One can also think of integration as a formal “linkage” that provides consistency among them.  In order to successfully integrate policies across jurisdictions there </w:t>
      </w:r>
      <w:r w:rsidRPr="00882191">
        <w:t xml:space="preserve">must be sufficient details about the legislative context that guides and constrains local government plans and strategies.  By this </w:t>
      </w:r>
      <w:r w:rsidRPr="00261CB3">
        <w:t>measure of</w:t>
      </w:r>
      <w:r>
        <w:t xml:space="preserve"> integration, we found that</w:t>
      </w:r>
      <w:r w:rsidRPr="00261CB3">
        <w:t xml:space="preserve"> </w:t>
      </w:r>
      <w:r w:rsidR="00790686" w:rsidRPr="00267056">
        <w:rPr>
          <w:spacing w:val="-2"/>
          <w:highlight w:val="yellow"/>
        </w:rPr>
        <w:t xml:space="preserve">[describe </w:t>
      </w:r>
      <w:r w:rsidR="003D711C" w:rsidRPr="00267056">
        <w:rPr>
          <w:spacing w:val="-2"/>
          <w:highlight w:val="yellow"/>
        </w:rPr>
        <w:t>the extent to which existing AgLUP legislative framework is integrated with other legislation; describe how the local government agricultural plan goes beyond the minimum requirements as set by provincial policy].</w:t>
      </w:r>
    </w:p>
    <w:p w:rsidR="00ED0853" w:rsidRDefault="00ED0853" w:rsidP="00ED0853">
      <w:pPr>
        <w:contextualSpacing/>
        <w:rPr>
          <w:spacing w:val="-2"/>
        </w:rPr>
      </w:pPr>
    </w:p>
    <w:p w:rsidR="00ED0853" w:rsidRPr="00CD1E88" w:rsidRDefault="00ED0853" w:rsidP="00CD1E88">
      <w:pPr>
        <w:rPr>
          <w:i/>
        </w:rPr>
      </w:pPr>
      <w:bookmarkStart w:id="73" w:name="_Toc403482501"/>
      <w:r w:rsidRPr="00CD1E88">
        <w:rPr>
          <w:i/>
        </w:rPr>
        <w:t>Accommodate flexibility</w:t>
      </w:r>
      <w:bookmarkEnd w:id="73"/>
    </w:p>
    <w:p w:rsidR="00ED0853" w:rsidRDefault="00ED0853" w:rsidP="00ED0853">
      <w:pPr>
        <w:contextualSpacing/>
        <w:rPr>
          <w:spacing w:val="-2"/>
          <w:highlight w:val="yellow"/>
        </w:rPr>
      </w:pPr>
    </w:p>
    <w:p w:rsidR="00ED0853" w:rsidRDefault="00ED0853" w:rsidP="00ED0853">
      <w:r w:rsidRPr="00E727C6">
        <w:t xml:space="preserve">Creating an effective legislative framework is an act of balance, without being too stable so that it cannot be changed when needed or too strict so that it cannot be applied in a range of circumstances.  Thus, flexibility is necessary in order to moderate the restrictive effects of maximising stability and minimising uncertainty.  </w:t>
      </w:r>
      <w:r w:rsidRPr="006307E2">
        <w:t xml:space="preserve">The means to accommodate flexibility is typically done through governance mechanisms.  </w:t>
      </w:r>
    </w:p>
    <w:p w:rsidR="00ED0853" w:rsidRPr="003D711C" w:rsidRDefault="00ED0853" w:rsidP="00ED0853">
      <w:pPr>
        <w:contextualSpacing/>
        <w:rPr>
          <w:spacing w:val="-2"/>
        </w:rPr>
      </w:pPr>
      <w:r w:rsidRPr="00267056">
        <w:rPr>
          <w:spacing w:val="-2"/>
          <w:highlight w:val="yellow"/>
        </w:rPr>
        <w:t xml:space="preserve"> </w:t>
      </w:r>
      <w:r>
        <w:rPr>
          <w:spacing w:val="-2"/>
          <w:highlight w:val="yellow"/>
        </w:rPr>
        <w:tab/>
      </w:r>
      <w:r w:rsidRPr="00267056">
        <w:rPr>
          <w:spacing w:val="-2"/>
          <w:highlight w:val="yellow"/>
        </w:rPr>
        <w:t xml:space="preserve">[discuss the role and effectiveness of </w:t>
      </w:r>
      <w:r>
        <w:rPr>
          <w:spacing w:val="-2"/>
          <w:highlight w:val="yellow"/>
        </w:rPr>
        <w:t xml:space="preserve">governance </w:t>
      </w:r>
      <w:r w:rsidRPr="00267056">
        <w:rPr>
          <w:spacing w:val="-2"/>
          <w:highlight w:val="yellow"/>
        </w:rPr>
        <w:t>mechanisms</w:t>
      </w:r>
      <w:r>
        <w:rPr>
          <w:spacing w:val="-2"/>
          <w:highlight w:val="yellow"/>
        </w:rPr>
        <w:t xml:space="preserve"> that accommodate flexibility</w:t>
      </w:r>
      <w:r w:rsidRPr="00267056">
        <w:rPr>
          <w:spacing w:val="-2"/>
          <w:highlight w:val="yellow"/>
        </w:rPr>
        <w:t>]</w:t>
      </w:r>
    </w:p>
    <w:p w:rsidR="00A9227F" w:rsidRDefault="00A9227F" w:rsidP="00A9227F">
      <w:pPr>
        <w:contextualSpacing/>
        <w:rPr>
          <w:spacing w:val="-2"/>
        </w:rPr>
      </w:pPr>
    </w:p>
    <w:p w:rsidR="00E93FA2" w:rsidRDefault="00E93FA2" w:rsidP="00A9227F">
      <w:pPr>
        <w:contextualSpacing/>
        <w:rPr>
          <w:spacing w:val="-2"/>
        </w:rPr>
      </w:pPr>
    </w:p>
    <w:p w:rsidR="0014474C" w:rsidRPr="0014474C" w:rsidRDefault="0014474C" w:rsidP="00A9227F">
      <w:pPr>
        <w:contextualSpacing/>
        <w:rPr>
          <w:spacing w:val="-2"/>
          <w:u w:val="single"/>
        </w:rPr>
      </w:pPr>
      <w:r>
        <w:rPr>
          <w:spacing w:val="-2"/>
          <w:u w:val="single"/>
        </w:rPr>
        <w:t>Political context</w:t>
      </w:r>
    </w:p>
    <w:p w:rsidR="0014474C" w:rsidRDefault="0014474C" w:rsidP="00E93FA2">
      <w:pPr>
        <w:rPr>
          <w:spacing w:val="-2"/>
        </w:rPr>
      </w:pPr>
    </w:p>
    <w:p w:rsidR="0014474C" w:rsidRDefault="0014474C" w:rsidP="00E93FA2">
      <w:pPr>
        <w:rPr>
          <w:spacing w:val="-2"/>
        </w:rPr>
      </w:pPr>
    </w:p>
    <w:p w:rsidR="0014474C" w:rsidRDefault="0014474C" w:rsidP="0014474C">
      <w:pPr>
        <w:rPr>
          <w:bCs/>
          <w:spacing w:val="-2"/>
        </w:rPr>
      </w:pPr>
      <w:r>
        <w:t>In addition to assessing the strength of the local legislative framework, we also assessed how issues, ideas, interests,</w:t>
      </w:r>
      <w:r w:rsidRPr="00E14C69">
        <w:t xml:space="preserve"> and institutions</w:t>
      </w:r>
      <w:r>
        <w:t xml:space="preserve"> </w:t>
      </w:r>
      <w:r w:rsidRPr="00E14C69">
        <w:t xml:space="preserve">associated with three policy regimes influence local </w:t>
      </w:r>
      <w:r>
        <w:t xml:space="preserve">agricultural land use planning processes and decisions.  </w:t>
      </w:r>
      <w:r w:rsidRPr="00694F86">
        <w:rPr>
          <w:spacing w:val="-2"/>
          <w:highlight w:val="yellow"/>
        </w:rPr>
        <w:t>[</w:t>
      </w:r>
      <w:proofErr w:type="gramStart"/>
      <w:r w:rsidRPr="00694F86">
        <w:rPr>
          <w:spacing w:val="-2"/>
          <w:highlight w:val="yellow"/>
        </w:rPr>
        <w:t>provide</w:t>
      </w:r>
      <w:proofErr w:type="gramEnd"/>
      <w:r w:rsidRPr="00694F86">
        <w:rPr>
          <w:spacing w:val="-2"/>
          <w:highlight w:val="yellow"/>
        </w:rPr>
        <w:t xml:space="preserve"> statement regarding level of </w:t>
      </w:r>
      <w:r>
        <w:rPr>
          <w:spacing w:val="-2"/>
          <w:highlight w:val="yellow"/>
        </w:rPr>
        <w:t>influence of the policy regimes, e.g., most dominant and to what extent; refer to the table below</w:t>
      </w:r>
      <w:r w:rsidRPr="00694F86">
        <w:rPr>
          <w:spacing w:val="-2"/>
          <w:highlight w:val="yellow"/>
        </w:rPr>
        <w:t>]</w:t>
      </w:r>
    </w:p>
    <w:p w:rsidR="0014474C" w:rsidRDefault="0014474C" w:rsidP="0014474C">
      <w:pPr>
        <w:tabs>
          <w:tab w:val="left" w:pos="1155"/>
        </w:tabs>
      </w:pPr>
    </w:p>
    <w:p w:rsidR="0014474C" w:rsidRDefault="0014474C" w:rsidP="0014474C">
      <w:pPr>
        <w:tabs>
          <w:tab w:val="left" w:pos="1155"/>
        </w:tabs>
      </w:pPr>
    </w:p>
    <w:p w:rsidR="0014474C" w:rsidRDefault="0014474C" w:rsidP="0014474C">
      <w:pPr>
        <w:rPr>
          <w:bCs/>
          <w:spacing w:val="-2"/>
        </w:rPr>
      </w:pPr>
      <w:r w:rsidRPr="00F644FC">
        <w:rPr>
          <w:bCs/>
          <w:spacing w:val="-2"/>
          <w:highlight w:val="cyan"/>
        </w:rPr>
        <w:t>[</w:t>
      </w:r>
      <w:proofErr w:type="gramStart"/>
      <w:r>
        <w:rPr>
          <w:bCs/>
          <w:spacing w:val="-2"/>
          <w:highlight w:val="cyan"/>
        </w:rPr>
        <w:t>revise</w:t>
      </w:r>
      <w:proofErr w:type="gramEnd"/>
      <w:r w:rsidRPr="00F644FC">
        <w:rPr>
          <w:bCs/>
          <w:spacing w:val="-2"/>
          <w:highlight w:val="cyan"/>
        </w:rPr>
        <w:t xml:space="preserve"> table</w:t>
      </w:r>
      <w:r>
        <w:rPr>
          <w:bCs/>
          <w:spacing w:val="-2"/>
          <w:highlight w:val="cyan"/>
        </w:rPr>
        <w:t xml:space="preserve"> by </w:t>
      </w:r>
      <w:r w:rsidRPr="00F644FC">
        <w:rPr>
          <w:bCs/>
          <w:spacing w:val="-2"/>
          <w:highlight w:val="cyan"/>
        </w:rPr>
        <w:t xml:space="preserve">showing </w:t>
      </w:r>
      <w:r>
        <w:rPr>
          <w:bCs/>
          <w:spacing w:val="-2"/>
          <w:highlight w:val="cyan"/>
        </w:rPr>
        <w:t>levels of influence in each cell of the table</w:t>
      </w:r>
      <w:r w:rsidRPr="00F644FC">
        <w:rPr>
          <w:bCs/>
          <w:spacing w:val="-2"/>
          <w:highlight w:val="cyan"/>
        </w:rPr>
        <w:t>]</w:t>
      </w:r>
    </w:p>
    <w:p w:rsidR="0014474C" w:rsidRPr="004A60C0" w:rsidRDefault="0014474C" w:rsidP="0014474C">
      <w:pPr>
        <w:pStyle w:val="Caption"/>
      </w:pPr>
      <w:bookmarkStart w:id="74" w:name="_Toc444521933"/>
      <w:proofErr w:type="gramStart"/>
      <w:r>
        <w:t xml:space="preserve">Table </w:t>
      </w:r>
      <w:r>
        <w:fldChar w:fldCharType="begin"/>
      </w:r>
      <w:r>
        <w:instrText xml:space="preserve"> SEQ Table \* ARABIC </w:instrText>
      </w:r>
      <w:r>
        <w:fldChar w:fldCharType="separate"/>
      </w:r>
      <w:r w:rsidR="003B1267">
        <w:rPr>
          <w:noProof/>
        </w:rPr>
        <w:t>18</w:t>
      </w:r>
      <w:r>
        <w:fldChar w:fldCharType="end"/>
      </w:r>
      <w:r>
        <w:t>.</w:t>
      </w:r>
      <w:proofErr w:type="gramEnd"/>
      <w:r>
        <w:t xml:space="preserve">  </w:t>
      </w:r>
      <w:r w:rsidRPr="00024AED">
        <w:t>Overall Influence of Policy Regimes</w:t>
      </w:r>
      <w:bookmarkEnd w:id="74"/>
    </w:p>
    <w:tbl>
      <w:tblPr>
        <w:tblStyle w:val="TableGrid"/>
        <w:tblW w:w="9648" w:type="dxa"/>
        <w:tblLayout w:type="fixed"/>
        <w:tblLook w:val="04A0" w:firstRow="1" w:lastRow="0" w:firstColumn="1" w:lastColumn="0" w:noHBand="0" w:noVBand="1"/>
      </w:tblPr>
      <w:tblGrid>
        <w:gridCol w:w="828"/>
        <w:gridCol w:w="270"/>
        <w:gridCol w:w="270"/>
        <w:gridCol w:w="900"/>
        <w:gridCol w:w="270"/>
        <w:gridCol w:w="43"/>
        <w:gridCol w:w="227"/>
        <w:gridCol w:w="810"/>
        <w:gridCol w:w="270"/>
        <w:gridCol w:w="630"/>
        <w:gridCol w:w="1710"/>
        <w:gridCol w:w="1710"/>
        <w:gridCol w:w="1710"/>
      </w:tblGrid>
      <w:tr w:rsidR="0014474C" w:rsidTr="00947996">
        <w:tc>
          <w:tcPr>
            <w:tcW w:w="2581" w:type="dxa"/>
            <w:gridSpan w:val="6"/>
            <w:vAlign w:val="bottom"/>
          </w:tcPr>
          <w:p w:rsidR="0014474C" w:rsidRDefault="0014474C" w:rsidP="00947996">
            <w:pPr>
              <w:rPr>
                <w:b/>
              </w:rPr>
            </w:pPr>
          </w:p>
        </w:tc>
        <w:tc>
          <w:tcPr>
            <w:tcW w:w="1937" w:type="dxa"/>
            <w:gridSpan w:val="4"/>
            <w:shd w:val="clear" w:color="auto" w:fill="33CC33"/>
            <w:vAlign w:val="bottom"/>
          </w:tcPr>
          <w:p w:rsidR="0014474C" w:rsidRDefault="0014474C" w:rsidP="00947996">
            <w:pPr>
              <w:jc w:val="center"/>
              <w:rPr>
                <w:b/>
              </w:rPr>
            </w:pPr>
            <w:r w:rsidRPr="004A60C0">
              <w:rPr>
                <w:b/>
                <w:bCs/>
                <w:sz w:val="20"/>
              </w:rPr>
              <w:t>Vision, Goals, Objectives, Recommendations</w:t>
            </w:r>
          </w:p>
        </w:tc>
        <w:tc>
          <w:tcPr>
            <w:tcW w:w="1710" w:type="dxa"/>
            <w:shd w:val="clear" w:color="auto" w:fill="33CC33"/>
            <w:vAlign w:val="bottom"/>
          </w:tcPr>
          <w:p w:rsidR="0014474C" w:rsidRDefault="0014474C" w:rsidP="00947996">
            <w:pPr>
              <w:jc w:val="center"/>
              <w:rPr>
                <w:b/>
              </w:rPr>
            </w:pPr>
            <w:r w:rsidRPr="004A60C0">
              <w:rPr>
                <w:b/>
                <w:bCs/>
                <w:sz w:val="20"/>
              </w:rPr>
              <w:t>Driving Issues, Concerns</w:t>
            </w:r>
          </w:p>
        </w:tc>
        <w:tc>
          <w:tcPr>
            <w:tcW w:w="1710" w:type="dxa"/>
            <w:shd w:val="clear" w:color="auto" w:fill="33CC33"/>
            <w:vAlign w:val="bottom"/>
          </w:tcPr>
          <w:p w:rsidR="0014474C" w:rsidRDefault="0014474C" w:rsidP="00947996">
            <w:pPr>
              <w:jc w:val="center"/>
              <w:rPr>
                <w:b/>
              </w:rPr>
            </w:pPr>
            <w:r w:rsidRPr="004A60C0">
              <w:rPr>
                <w:b/>
                <w:bCs/>
                <w:sz w:val="20"/>
              </w:rPr>
              <w:t>Regulations</w:t>
            </w:r>
          </w:p>
        </w:tc>
        <w:tc>
          <w:tcPr>
            <w:tcW w:w="1710" w:type="dxa"/>
            <w:shd w:val="clear" w:color="auto" w:fill="33CC33"/>
            <w:vAlign w:val="bottom"/>
          </w:tcPr>
          <w:p w:rsidR="0014474C" w:rsidRDefault="0014474C" w:rsidP="00947996">
            <w:pPr>
              <w:jc w:val="center"/>
              <w:rPr>
                <w:b/>
              </w:rPr>
            </w:pPr>
            <w:r w:rsidRPr="004A60C0">
              <w:rPr>
                <w:b/>
                <w:bCs/>
                <w:sz w:val="20"/>
              </w:rPr>
              <w:t>Action Items</w:t>
            </w:r>
          </w:p>
        </w:tc>
      </w:tr>
      <w:tr w:rsidR="0014474C" w:rsidTr="00947996">
        <w:tc>
          <w:tcPr>
            <w:tcW w:w="2581" w:type="dxa"/>
            <w:gridSpan w:val="6"/>
            <w:shd w:val="clear" w:color="auto" w:fill="66FF33"/>
            <w:vAlign w:val="center"/>
          </w:tcPr>
          <w:p w:rsidR="0014474C" w:rsidRPr="00E25BC2" w:rsidRDefault="0014474C" w:rsidP="00947996">
            <w:r w:rsidRPr="00E25BC2">
              <w:t>Global Competitiveness</w:t>
            </w:r>
          </w:p>
        </w:tc>
        <w:tc>
          <w:tcPr>
            <w:tcW w:w="1937" w:type="dxa"/>
            <w:gridSpan w:val="4"/>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r>
      <w:tr w:rsidR="0014474C" w:rsidTr="00947996">
        <w:tc>
          <w:tcPr>
            <w:tcW w:w="2581" w:type="dxa"/>
            <w:gridSpan w:val="6"/>
            <w:shd w:val="clear" w:color="auto" w:fill="66FF33"/>
            <w:vAlign w:val="center"/>
          </w:tcPr>
          <w:p w:rsidR="0014474C" w:rsidRPr="00E25BC2" w:rsidRDefault="0014474C" w:rsidP="00947996">
            <w:r w:rsidRPr="00E25BC2">
              <w:t>Farmland Preservation</w:t>
            </w:r>
          </w:p>
        </w:tc>
        <w:tc>
          <w:tcPr>
            <w:tcW w:w="1937" w:type="dxa"/>
            <w:gridSpan w:val="4"/>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r>
      <w:tr w:rsidR="0014474C" w:rsidTr="00947996">
        <w:tc>
          <w:tcPr>
            <w:tcW w:w="2581" w:type="dxa"/>
            <w:gridSpan w:val="6"/>
            <w:shd w:val="clear" w:color="auto" w:fill="66FF33"/>
            <w:vAlign w:val="center"/>
          </w:tcPr>
          <w:p w:rsidR="0014474C" w:rsidRPr="00E25BC2" w:rsidRDefault="0014474C" w:rsidP="00947996">
            <w:r w:rsidRPr="00E25BC2">
              <w:t>Food Sovereignty</w:t>
            </w:r>
          </w:p>
        </w:tc>
        <w:tc>
          <w:tcPr>
            <w:tcW w:w="1937" w:type="dxa"/>
            <w:gridSpan w:val="4"/>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c>
          <w:tcPr>
            <w:tcW w:w="1710" w:type="dxa"/>
            <w:shd w:val="clear" w:color="auto" w:fill="auto"/>
            <w:vAlign w:val="center"/>
          </w:tcPr>
          <w:p w:rsidR="0014474C" w:rsidRPr="00B73F90" w:rsidRDefault="0014474C" w:rsidP="00947996">
            <w:pPr>
              <w:jc w:val="center"/>
              <w:rPr>
                <w:b/>
              </w:rPr>
            </w:pPr>
          </w:p>
        </w:tc>
      </w:tr>
      <w:tr w:rsidR="0014474C" w:rsidRPr="00326751" w:rsidTr="00947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760" w:type="dxa"/>
        </w:trPr>
        <w:tc>
          <w:tcPr>
            <w:tcW w:w="828" w:type="dxa"/>
            <w:tcBorders>
              <w:right w:val="single" w:sz="4" w:space="0" w:color="auto"/>
            </w:tcBorders>
          </w:tcPr>
          <w:p w:rsidR="0014474C" w:rsidRPr="00326751" w:rsidRDefault="0014474C" w:rsidP="00947996">
            <w:pPr>
              <w:rPr>
                <w:bCs/>
                <w:sz w:val="18"/>
                <w:szCs w:val="18"/>
              </w:rPr>
            </w:pPr>
            <w:r>
              <w:rPr>
                <w:bCs/>
                <w:sz w:val="18"/>
                <w:szCs w:val="18"/>
              </w:rPr>
              <w:t>Low</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474C" w:rsidRPr="00326751" w:rsidRDefault="0014474C" w:rsidP="00947996">
            <w:pPr>
              <w:rPr>
                <w:bCs/>
                <w:sz w:val="18"/>
                <w:szCs w:val="18"/>
              </w:rPr>
            </w:pPr>
          </w:p>
        </w:tc>
        <w:tc>
          <w:tcPr>
            <w:tcW w:w="270" w:type="dxa"/>
            <w:tcBorders>
              <w:left w:val="single" w:sz="4" w:space="0" w:color="auto"/>
            </w:tcBorders>
          </w:tcPr>
          <w:p w:rsidR="0014474C" w:rsidRPr="00326751" w:rsidRDefault="0014474C" w:rsidP="00947996">
            <w:pPr>
              <w:rPr>
                <w:bCs/>
                <w:sz w:val="18"/>
                <w:szCs w:val="18"/>
              </w:rPr>
            </w:pPr>
          </w:p>
        </w:tc>
        <w:tc>
          <w:tcPr>
            <w:tcW w:w="900" w:type="dxa"/>
            <w:tcBorders>
              <w:right w:val="single" w:sz="4" w:space="0" w:color="auto"/>
            </w:tcBorders>
          </w:tcPr>
          <w:p w:rsidR="0014474C" w:rsidRPr="00326751" w:rsidRDefault="0014474C" w:rsidP="00947996">
            <w:pPr>
              <w:rPr>
                <w:bCs/>
                <w:sz w:val="18"/>
                <w:szCs w:val="18"/>
              </w:rPr>
            </w:pPr>
            <w:r>
              <w:rPr>
                <w:bCs/>
                <w:sz w:val="18"/>
                <w:szCs w:val="18"/>
              </w:rPr>
              <w:t>Medium</w:t>
            </w:r>
          </w:p>
        </w:tc>
        <w:tc>
          <w:tcPr>
            <w:tcW w:w="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74C" w:rsidRPr="00326751" w:rsidRDefault="0014474C" w:rsidP="00947996">
            <w:pPr>
              <w:rPr>
                <w:bCs/>
                <w:sz w:val="18"/>
                <w:szCs w:val="18"/>
              </w:rPr>
            </w:pPr>
          </w:p>
        </w:tc>
        <w:tc>
          <w:tcPr>
            <w:tcW w:w="270" w:type="dxa"/>
            <w:gridSpan w:val="2"/>
            <w:tcBorders>
              <w:left w:val="single" w:sz="4" w:space="0" w:color="auto"/>
            </w:tcBorders>
          </w:tcPr>
          <w:p w:rsidR="0014474C" w:rsidRPr="00326751" w:rsidRDefault="0014474C" w:rsidP="00947996">
            <w:pPr>
              <w:rPr>
                <w:bCs/>
                <w:sz w:val="18"/>
                <w:szCs w:val="18"/>
              </w:rPr>
            </w:pPr>
          </w:p>
        </w:tc>
        <w:tc>
          <w:tcPr>
            <w:tcW w:w="810" w:type="dxa"/>
            <w:tcBorders>
              <w:right w:val="single" w:sz="4" w:space="0" w:color="auto"/>
            </w:tcBorders>
          </w:tcPr>
          <w:p w:rsidR="0014474C" w:rsidRPr="00326751" w:rsidRDefault="0014474C" w:rsidP="00947996">
            <w:pPr>
              <w:rPr>
                <w:bCs/>
                <w:sz w:val="18"/>
                <w:szCs w:val="18"/>
              </w:rPr>
            </w:pPr>
            <w:r>
              <w:rPr>
                <w:bCs/>
                <w:sz w:val="18"/>
                <w:szCs w:val="18"/>
              </w:rPr>
              <w:t>High</w:t>
            </w:r>
          </w:p>
        </w:tc>
        <w:tc>
          <w:tcPr>
            <w:tcW w:w="2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14474C" w:rsidRPr="00326751" w:rsidRDefault="0014474C" w:rsidP="00947996">
            <w:pPr>
              <w:rPr>
                <w:bCs/>
                <w:sz w:val="18"/>
                <w:szCs w:val="18"/>
              </w:rPr>
            </w:pPr>
          </w:p>
        </w:tc>
      </w:tr>
    </w:tbl>
    <w:p w:rsidR="0014474C" w:rsidRDefault="0014474C" w:rsidP="0014474C">
      <w:pPr>
        <w:rPr>
          <w:b/>
        </w:rPr>
      </w:pPr>
    </w:p>
    <w:p w:rsidR="0014474C" w:rsidRDefault="0014474C" w:rsidP="0014474C">
      <w:pPr>
        <w:rPr>
          <w:bCs/>
          <w:spacing w:val="-2"/>
        </w:rPr>
      </w:pPr>
    </w:p>
    <w:p w:rsidR="0014474C" w:rsidRDefault="0014474C" w:rsidP="0014474C">
      <w:pPr>
        <w:ind w:firstLine="720"/>
        <w:rPr>
          <w:bCs/>
          <w:spacing w:val="-2"/>
        </w:rPr>
      </w:pPr>
      <w:r w:rsidRPr="00026576">
        <w:rPr>
          <w:bCs/>
          <w:spacing w:val="-2"/>
          <w:highlight w:val="yellow"/>
        </w:rPr>
        <w:lastRenderedPageBreak/>
        <w:t>[</w:t>
      </w:r>
      <w:proofErr w:type="gramStart"/>
      <w:r>
        <w:rPr>
          <w:bCs/>
          <w:spacing w:val="-2"/>
          <w:highlight w:val="yellow"/>
        </w:rPr>
        <w:t>explain</w:t>
      </w:r>
      <w:proofErr w:type="gramEnd"/>
      <w:r>
        <w:rPr>
          <w:bCs/>
          <w:spacing w:val="-2"/>
          <w:highlight w:val="yellow"/>
        </w:rPr>
        <w:t xml:space="preserve"> the basis of your conclusion by </w:t>
      </w:r>
      <w:proofErr w:type="spellStart"/>
      <w:r>
        <w:rPr>
          <w:bCs/>
          <w:spacing w:val="-2"/>
          <w:highlight w:val="yellow"/>
        </w:rPr>
        <w:t>summarising</w:t>
      </w:r>
      <w:proofErr w:type="spellEnd"/>
      <w:r w:rsidRPr="00026576">
        <w:rPr>
          <w:bCs/>
          <w:spacing w:val="-2"/>
          <w:highlight w:val="yellow"/>
        </w:rPr>
        <w:t xml:space="preserve"> key findings for your site in relation to</w:t>
      </w:r>
      <w:r>
        <w:rPr>
          <w:bCs/>
          <w:spacing w:val="-2"/>
          <w:highlight w:val="yellow"/>
        </w:rPr>
        <w:t xml:space="preserve"> each of</w:t>
      </w:r>
      <w:r w:rsidRPr="00026576">
        <w:rPr>
          <w:bCs/>
          <w:spacing w:val="-2"/>
          <w:highlight w:val="yellow"/>
        </w:rPr>
        <w:t xml:space="preserve"> </w:t>
      </w:r>
      <w:r>
        <w:rPr>
          <w:bCs/>
          <w:spacing w:val="-2"/>
          <w:highlight w:val="yellow"/>
        </w:rPr>
        <w:t>the four principles (stability, uncertainty, integration, flexibility), practices, issues, and policy regimes</w:t>
      </w:r>
      <w:r w:rsidRPr="00026576">
        <w:rPr>
          <w:bCs/>
          <w:spacing w:val="-2"/>
          <w:highlight w:val="yellow"/>
        </w:rPr>
        <w:t>]</w:t>
      </w:r>
    </w:p>
    <w:p w:rsidR="0014474C" w:rsidRPr="00E14C69" w:rsidRDefault="0014474C" w:rsidP="0014474C">
      <w:pPr>
        <w:rPr>
          <w:bCs/>
          <w:spacing w:val="-2"/>
        </w:rPr>
      </w:pPr>
    </w:p>
    <w:p w:rsidR="0014474C" w:rsidRDefault="0014474C" w:rsidP="00E93FA2">
      <w:pPr>
        <w:rPr>
          <w:spacing w:val="-2"/>
        </w:rPr>
      </w:pPr>
    </w:p>
    <w:p w:rsidR="00E93FA2" w:rsidRDefault="00E93FA2" w:rsidP="00E93FA2">
      <w:pPr>
        <w:rPr>
          <w:spacing w:val="-2"/>
        </w:rPr>
      </w:pPr>
    </w:p>
    <w:p w:rsidR="00CD1E88" w:rsidRPr="00CD1E88" w:rsidRDefault="00CD1E88" w:rsidP="00E93FA2">
      <w:pPr>
        <w:rPr>
          <w:spacing w:val="-2"/>
          <w:u w:val="single"/>
        </w:rPr>
      </w:pPr>
      <w:r>
        <w:rPr>
          <w:spacing w:val="-2"/>
          <w:u w:val="single"/>
        </w:rPr>
        <w:t>Current issues</w:t>
      </w:r>
    </w:p>
    <w:p w:rsidR="00CD1E88" w:rsidRDefault="00CD1E88" w:rsidP="00E93FA2">
      <w:pPr>
        <w:rPr>
          <w:spacing w:val="-2"/>
        </w:rPr>
      </w:pPr>
    </w:p>
    <w:p w:rsidR="0014474C" w:rsidRDefault="0014474C" w:rsidP="0014474C"/>
    <w:p w:rsidR="0014474C" w:rsidRPr="00E727C6" w:rsidRDefault="0014474C" w:rsidP="0014474C">
      <w:r>
        <w:t>In addition to the above</w:t>
      </w:r>
      <w:r w:rsidRPr="00E727C6">
        <w:t xml:space="preserve"> four principles, we also </w:t>
      </w:r>
      <w:r w:rsidRPr="00DF2A9A">
        <w:rPr>
          <w:spacing w:val="-2"/>
        </w:rPr>
        <w:t>discuss</w:t>
      </w:r>
      <w:r>
        <w:rPr>
          <w:spacing w:val="-2"/>
        </w:rPr>
        <w:t xml:space="preserve"> several current</w:t>
      </w:r>
      <w:r w:rsidRPr="00DF2A9A">
        <w:rPr>
          <w:spacing w:val="-2"/>
        </w:rPr>
        <w:t xml:space="preserve"> issues that we believe deserve specific attention:   </w:t>
      </w:r>
      <w:r>
        <w:rPr>
          <w:spacing w:val="-2"/>
          <w:highlight w:val="yellow"/>
        </w:rPr>
        <w:t>[MODIFY the following as needed.]</w:t>
      </w:r>
    </w:p>
    <w:p w:rsidR="00CD1E88" w:rsidRPr="003D711C" w:rsidRDefault="00CD1E88" w:rsidP="00E93FA2">
      <w:pPr>
        <w:rPr>
          <w:spacing w:val="-2"/>
        </w:rPr>
      </w:pPr>
    </w:p>
    <w:p w:rsidR="00A9227F" w:rsidRPr="00CD1E88" w:rsidRDefault="00E876ED" w:rsidP="00CD1E88">
      <w:pPr>
        <w:rPr>
          <w:i/>
        </w:rPr>
      </w:pPr>
      <w:bookmarkStart w:id="75" w:name="_Toc403482504"/>
      <w:r w:rsidRPr="00CD1E88">
        <w:rPr>
          <w:i/>
        </w:rPr>
        <w:t>Small-</w:t>
      </w:r>
      <w:r w:rsidR="00A9227F" w:rsidRPr="00CD1E88">
        <w:rPr>
          <w:i/>
        </w:rPr>
        <w:t>lot agriculture</w:t>
      </w:r>
      <w:r w:rsidR="005D3CFE" w:rsidRPr="00CD1E88">
        <w:rPr>
          <w:i/>
        </w:rPr>
        <w:t>/farmland fragmentation</w:t>
      </w:r>
      <w:r w:rsidR="00966EFD" w:rsidRPr="00CD1E88">
        <w:rPr>
          <w:i/>
        </w:rPr>
        <w:t xml:space="preserve"> </w:t>
      </w:r>
      <w:r w:rsidR="00966EFD" w:rsidRPr="00CD1E88">
        <w:rPr>
          <w:i/>
          <w:highlight w:val="yellow"/>
        </w:rPr>
        <w:t>[if relevant to your site]</w:t>
      </w:r>
      <w:bookmarkEnd w:id="75"/>
    </w:p>
    <w:p w:rsidR="00A9227F" w:rsidRDefault="00A9227F" w:rsidP="00A9227F">
      <w:pPr>
        <w:contextualSpacing/>
        <w:rPr>
          <w:spacing w:val="-2"/>
          <w:highlight w:val="yellow"/>
        </w:rPr>
      </w:pPr>
    </w:p>
    <w:p w:rsidR="00E93FA2" w:rsidRDefault="00E93FA2" w:rsidP="00E93FA2">
      <w:pPr>
        <w:rPr>
          <w:spacing w:val="-2"/>
        </w:rPr>
      </w:pPr>
      <w:r w:rsidRPr="003030E7">
        <w:rPr>
          <w:spacing w:val="-2"/>
        </w:rPr>
        <w:t>The combined issue of small-lot agriculture and fragmentation of the land base centres on what appears to be a growing awareness of food sovereignty.  Much of this interest in small-lot agriculture is associated with new farmers and their need for affordable land that is reasonably close to population centres.  What makes the demand for small-lot agriculture particularly important is that there is often little room within farmland protection legislative frameworks to accommodate smaller lots.  The main reason is that sub-dividing into smaller lots is in direct conflict with the over-riding goal to not fragment the land base.  The primary land use planning tool for preventing fragmentation is large minimum lot sizes.  Thus, small lots and farmland protection are often in direct opposition.</w:t>
      </w:r>
      <w:r>
        <w:rPr>
          <w:spacing w:val="-2"/>
        </w:rPr>
        <w:t xml:space="preserve">  </w:t>
      </w:r>
    </w:p>
    <w:p w:rsidR="00A9227F" w:rsidRPr="003D711C" w:rsidRDefault="00E93FA2" w:rsidP="00E93FA2">
      <w:pPr>
        <w:contextualSpacing/>
        <w:rPr>
          <w:spacing w:val="-2"/>
        </w:rPr>
      </w:pPr>
      <w:r w:rsidRPr="00267056">
        <w:rPr>
          <w:spacing w:val="-2"/>
          <w:highlight w:val="yellow"/>
        </w:rPr>
        <w:t xml:space="preserve"> </w:t>
      </w:r>
      <w:r>
        <w:rPr>
          <w:spacing w:val="-2"/>
          <w:highlight w:val="yellow"/>
        </w:rPr>
        <w:tab/>
      </w:r>
      <w:r w:rsidR="00A9227F" w:rsidRPr="00267056">
        <w:rPr>
          <w:spacing w:val="-2"/>
          <w:highlight w:val="yellow"/>
        </w:rPr>
        <w:t>[</w:t>
      </w:r>
      <w:proofErr w:type="gramStart"/>
      <w:r w:rsidR="00A9227F" w:rsidRPr="00267056">
        <w:rPr>
          <w:spacing w:val="-2"/>
          <w:highlight w:val="yellow"/>
        </w:rPr>
        <w:t>describe</w:t>
      </w:r>
      <w:proofErr w:type="gramEnd"/>
      <w:r w:rsidR="00A9227F" w:rsidRPr="00267056">
        <w:rPr>
          <w:spacing w:val="-2"/>
          <w:highlight w:val="yellow"/>
        </w:rPr>
        <w:t xml:space="preserve"> the extent to which the existing AgLUP</w:t>
      </w:r>
      <w:r w:rsidR="00A9227F">
        <w:rPr>
          <w:spacing w:val="-2"/>
          <w:highlight w:val="yellow"/>
        </w:rPr>
        <w:t xml:space="preserve"> legislative framework acc</w:t>
      </w:r>
      <w:r w:rsidR="00E876ED">
        <w:rPr>
          <w:spacing w:val="-2"/>
          <w:highlight w:val="yellow"/>
        </w:rPr>
        <w:t>ommodates small-lot agriculture</w:t>
      </w:r>
      <w:r w:rsidR="005D3CFE">
        <w:rPr>
          <w:spacing w:val="-2"/>
          <w:highlight w:val="yellow"/>
        </w:rPr>
        <w:t xml:space="preserve"> or deals with fragmentation as an issue</w:t>
      </w:r>
      <w:r w:rsidR="00A9227F" w:rsidRPr="00267056">
        <w:rPr>
          <w:spacing w:val="-2"/>
          <w:highlight w:val="yellow"/>
        </w:rPr>
        <w:t>]</w:t>
      </w:r>
    </w:p>
    <w:p w:rsidR="005D3CFE" w:rsidRPr="003D711C" w:rsidRDefault="005D3CFE" w:rsidP="005D3CFE">
      <w:pPr>
        <w:contextualSpacing/>
        <w:rPr>
          <w:spacing w:val="-2"/>
        </w:rPr>
      </w:pPr>
    </w:p>
    <w:p w:rsidR="005D3CFE" w:rsidRPr="00CD1E88" w:rsidRDefault="005D3CFE" w:rsidP="00CD1E88">
      <w:pPr>
        <w:rPr>
          <w:i/>
        </w:rPr>
      </w:pPr>
      <w:bookmarkStart w:id="76" w:name="_Toc403482505"/>
      <w:r w:rsidRPr="00CD1E88">
        <w:rPr>
          <w:i/>
        </w:rPr>
        <w:t xml:space="preserve">Foreign (out-of-province) ownership of agricultural land </w:t>
      </w:r>
      <w:r w:rsidRPr="00CD1E88">
        <w:rPr>
          <w:i/>
          <w:highlight w:val="yellow"/>
        </w:rPr>
        <w:t>[if relevant to your site]</w:t>
      </w:r>
      <w:bookmarkEnd w:id="76"/>
    </w:p>
    <w:p w:rsidR="005D3CFE" w:rsidRPr="00E828E7" w:rsidRDefault="005D3CFE" w:rsidP="005D3CFE">
      <w:pPr>
        <w:tabs>
          <w:tab w:val="left" w:pos="2130"/>
        </w:tabs>
        <w:contextualSpacing/>
        <w:rPr>
          <w:spacing w:val="-2"/>
        </w:rPr>
      </w:pPr>
      <w:r w:rsidRPr="00E828E7">
        <w:rPr>
          <w:spacing w:val="-2"/>
        </w:rPr>
        <w:tab/>
      </w:r>
    </w:p>
    <w:p w:rsidR="005D3CFE" w:rsidRPr="003D711C" w:rsidRDefault="005D3CFE" w:rsidP="005D3CFE">
      <w:pPr>
        <w:contextualSpacing/>
        <w:rPr>
          <w:spacing w:val="-2"/>
        </w:rPr>
      </w:pPr>
      <w:r w:rsidRPr="00267056">
        <w:rPr>
          <w:spacing w:val="-2"/>
          <w:highlight w:val="yellow"/>
        </w:rPr>
        <w:t>[describe the extent to which the existing AgLUP</w:t>
      </w:r>
      <w:r>
        <w:rPr>
          <w:spacing w:val="-2"/>
          <w:highlight w:val="yellow"/>
        </w:rPr>
        <w:t xml:space="preserve"> legislative framework addresses and deals with issues of foreign and/or out-of-province ownership of agricultural land</w:t>
      </w:r>
      <w:r w:rsidRPr="00267056">
        <w:rPr>
          <w:spacing w:val="-2"/>
          <w:highlight w:val="yellow"/>
        </w:rPr>
        <w:t>]</w:t>
      </w:r>
    </w:p>
    <w:p w:rsidR="003D711C" w:rsidRPr="00E828E7" w:rsidRDefault="003D711C" w:rsidP="00267056">
      <w:pPr>
        <w:rPr>
          <w:spacing w:val="-2"/>
        </w:rPr>
      </w:pPr>
    </w:p>
    <w:p w:rsidR="00BB3963" w:rsidRPr="00E828E7" w:rsidRDefault="00BB3963" w:rsidP="00267056">
      <w:pPr>
        <w:rPr>
          <w:spacing w:val="-2"/>
        </w:rPr>
      </w:pPr>
    </w:p>
    <w:p w:rsidR="006F5013" w:rsidRPr="00E828E7" w:rsidRDefault="006F5013" w:rsidP="00593101">
      <w:pPr>
        <w:pStyle w:val="Heading2"/>
        <w:rPr>
          <w:szCs w:val="24"/>
        </w:rPr>
      </w:pPr>
      <w:bookmarkStart w:id="77" w:name="_Toc403482508"/>
      <w:bookmarkStart w:id="78" w:name="_Toc444679684"/>
      <w:r w:rsidRPr="00E828E7">
        <w:rPr>
          <w:szCs w:val="24"/>
        </w:rPr>
        <w:t>Stakeholder analysis</w:t>
      </w:r>
      <w:bookmarkEnd w:id="77"/>
      <w:bookmarkEnd w:id="78"/>
    </w:p>
    <w:p w:rsidR="0088479B" w:rsidRPr="00E828E7" w:rsidRDefault="0088479B" w:rsidP="003D711C">
      <w:pPr>
        <w:rPr>
          <w:spacing w:val="-2"/>
          <w:highlight w:val="yellow"/>
        </w:rPr>
      </w:pPr>
    </w:p>
    <w:p w:rsidR="003D711C" w:rsidRPr="00E828E7" w:rsidRDefault="003D711C" w:rsidP="003D711C">
      <w:pPr>
        <w:rPr>
          <w:spacing w:val="-2"/>
        </w:rPr>
      </w:pPr>
      <w:r w:rsidRPr="00E828E7">
        <w:rPr>
          <w:spacing w:val="-2"/>
          <w:highlight w:val="yellow"/>
        </w:rPr>
        <w:t>[</w:t>
      </w:r>
      <w:r w:rsidR="006F5013" w:rsidRPr="00E828E7">
        <w:rPr>
          <w:spacing w:val="-2"/>
          <w:highlight w:val="yellow"/>
        </w:rPr>
        <w:t>discuss</w:t>
      </w:r>
      <w:r w:rsidRPr="00E828E7">
        <w:rPr>
          <w:spacing w:val="-2"/>
          <w:highlight w:val="yellow"/>
        </w:rPr>
        <w:t xml:space="preserve"> groups and perspectives; refer to the </w:t>
      </w:r>
      <w:r w:rsidR="00267056" w:rsidRPr="00E828E7">
        <w:rPr>
          <w:spacing w:val="-2"/>
          <w:highlight w:val="yellow"/>
        </w:rPr>
        <w:t>&lt;</w:t>
      </w:r>
      <w:r w:rsidRPr="00E828E7">
        <w:rPr>
          <w:spacing w:val="-2"/>
          <w:highlight w:val="yellow"/>
        </w:rPr>
        <w:t>Stakeholde</w:t>
      </w:r>
      <w:r w:rsidR="00267056" w:rsidRPr="00E828E7">
        <w:rPr>
          <w:spacing w:val="-2"/>
          <w:highlight w:val="yellow"/>
        </w:rPr>
        <w:t>r Power-Influence Grid&gt; results.]</w:t>
      </w:r>
    </w:p>
    <w:p w:rsidR="003D711C" w:rsidRPr="00E828E7" w:rsidRDefault="006F5013" w:rsidP="003D711C">
      <w:pPr>
        <w:rPr>
          <w:spacing w:val="-2"/>
        </w:rPr>
      </w:pPr>
      <w:r w:rsidRPr="00E828E7">
        <w:rPr>
          <w:spacing w:val="-2"/>
          <w:highlight w:val="yellow"/>
        </w:rPr>
        <w:t xml:space="preserve">[discuss the </w:t>
      </w:r>
      <w:r w:rsidR="003D711C" w:rsidRPr="00E828E7">
        <w:rPr>
          <w:spacing w:val="-2"/>
          <w:highlight w:val="yellow"/>
        </w:rPr>
        <w:t xml:space="preserve">extent </w:t>
      </w:r>
      <w:r w:rsidRPr="00E828E7">
        <w:rPr>
          <w:spacing w:val="-2"/>
          <w:highlight w:val="yellow"/>
        </w:rPr>
        <w:t>to which</w:t>
      </w:r>
      <w:r w:rsidR="003D711C" w:rsidRPr="00E828E7">
        <w:rPr>
          <w:spacing w:val="-2"/>
          <w:highlight w:val="yellow"/>
        </w:rPr>
        <w:t xml:space="preserve"> the existing agricultural plans have integrated multiple perspectives such as those of citizens, local organisations, professional organisations representing fa</w:t>
      </w:r>
      <w:r w:rsidRPr="00E828E7">
        <w:rPr>
          <w:spacing w:val="-2"/>
          <w:highlight w:val="yellow"/>
        </w:rPr>
        <w:t>rmers, and environmental group]</w:t>
      </w:r>
    </w:p>
    <w:p w:rsidR="003D711C" w:rsidRPr="00E828E7" w:rsidRDefault="003D711C" w:rsidP="003D711C">
      <w:pPr>
        <w:rPr>
          <w:spacing w:val="-2"/>
        </w:rPr>
      </w:pPr>
    </w:p>
    <w:p w:rsidR="003D42D7" w:rsidRPr="00E828E7" w:rsidRDefault="003D42D7" w:rsidP="003D711C">
      <w:pPr>
        <w:rPr>
          <w:spacing w:val="-2"/>
        </w:rPr>
      </w:pPr>
    </w:p>
    <w:p w:rsidR="00267056" w:rsidRPr="00267056" w:rsidRDefault="00267056" w:rsidP="00267056">
      <w:pPr>
        <w:rPr>
          <w:spacing w:val="-2"/>
          <w:sz w:val="22"/>
          <w:szCs w:val="22"/>
        </w:rPr>
      </w:pPr>
    </w:p>
    <w:p w:rsidR="00267056" w:rsidRDefault="00267056">
      <w:pPr>
        <w:spacing w:after="200" w:line="276" w:lineRule="auto"/>
        <w:rPr>
          <w:rFonts w:ascii="Arial" w:hAnsi="Arial"/>
          <w:b/>
          <w:bCs/>
          <w:kern w:val="36"/>
          <w:sz w:val="28"/>
          <w:szCs w:val="48"/>
        </w:rPr>
      </w:pPr>
      <w:r>
        <w:br w:type="page"/>
      </w:r>
    </w:p>
    <w:p w:rsidR="00E51684" w:rsidRPr="00E14C69" w:rsidRDefault="000F4FD9" w:rsidP="00E51684">
      <w:pPr>
        <w:pStyle w:val="Heading1"/>
        <w:spacing w:before="0"/>
      </w:pPr>
      <w:bookmarkStart w:id="79" w:name="_Toc444679685"/>
      <w:r>
        <w:lastRenderedPageBreak/>
        <w:t>Recommendations</w:t>
      </w:r>
      <w:bookmarkEnd w:id="79"/>
    </w:p>
    <w:p w:rsidR="007B532E" w:rsidRDefault="007B532E" w:rsidP="00E51684">
      <w:pPr>
        <w:tabs>
          <w:tab w:val="left" w:pos="1215"/>
        </w:tabs>
      </w:pPr>
    </w:p>
    <w:p w:rsidR="00E51684" w:rsidRDefault="00E51684" w:rsidP="00E51684">
      <w:pPr>
        <w:tabs>
          <w:tab w:val="left" w:pos="1215"/>
        </w:tabs>
      </w:pPr>
      <w:r>
        <w:tab/>
      </w:r>
    </w:p>
    <w:p w:rsidR="00E51684" w:rsidRPr="00616F37" w:rsidRDefault="00E51684" w:rsidP="00E51684">
      <w:pPr>
        <w:rPr>
          <w:spacing w:val="-2"/>
          <w:highlight w:val="yellow"/>
        </w:rPr>
      </w:pPr>
      <w:r w:rsidRPr="00616F37">
        <w:rPr>
          <w:highlight w:val="yellow"/>
        </w:rPr>
        <w:t>[</w:t>
      </w:r>
      <w:r w:rsidR="00A843A1" w:rsidRPr="00616F37">
        <w:rPr>
          <w:highlight w:val="yellow"/>
        </w:rPr>
        <w:t>Based on your full assessment of the strength of your site’s legislative framework, identify and discuss a set of recommendations for moving forward.  Thes</w:t>
      </w:r>
      <w:r w:rsidR="00616F37" w:rsidRPr="00616F37">
        <w:rPr>
          <w:highlight w:val="yellow"/>
        </w:rPr>
        <w:t>e recommendations can centre on a range of issues and opportunities.</w:t>
      </w:r>
    </w:p>
    <w:p w:rsidR="00E51684" w:rsidRPr="00616F37" w:rsidRDefault="00E51684" w:rsidP="00E51684">
      <w:pPr>
        <w:rPr>
          <w:spacing w:val="-2"/>
          <w:highlight w:val="yellow"/>
        </w:rPr>
      </w:pPr>
    </w:p>
    <w:p w:rsidR="007B532E" w:rsidRPr="00616F37" w:rsidRDefault="002F40F6" w:rsidP="00E51684">
      <w:pPr>
        <w:rPr>
          <w:spacing w:val="-2"/>
          <w:highlight w:val="yellow"/>
        </w:rPr>
      </w:pPr>
      <w:r w:rsidRPr="00616F37">
        <w:rPr>
          <w:spacing w:val="-2"/>
          <w:highlight w:val="yellow"/>
        </w:rPr>
        <w:t>Questions to consider regarding principles:</w:t>
      </w:r>
    </w:p>
    <w:p w:rsidR="002F40F6" w:rsidRPr="006D2116" w:rsidRDefault="002F40F6" w:rsidP="002F40F6">
      <w:pPr>
        <w:pStyle w:val="ListParagraph"/>
        <w:numPr>
          <w:ilvl w:val="0"/>
          <w:numId w:val="30"/>
        </w:numPr>
        <w:ind w:left="360"/>
        <w:rPr>
          <w:spacing w:val="-2"/>
          <w:highlight w:val="yellow"/>
        </w:rPr>
      </w:pPr>
      <w:r w:rsidRPr="00616F37">
        <w:rPr>
          <w:spacing w:val="-2"/>
          <w:highlight w:val="yellow"/>
        </w:rPr>
        <w:t xml:space="preserve">How can the stability of the legislative be increased?  Have we clearly and directly expressed </w:t>
      </w:r>
      <w:r w:rsidRPr="006D2116">
        <w:rPr>
          <w:spacing w:val="-2"/>
          <w:highlight w:val="yellow"/>
        </w:rPr>
        <w:t>our level of commitment to farmland protection in relation to other public priorities?</w:t>
      </w:r>
    </w:p>
    <w:p w:rsidR="002F40F6" w:rsidRPr="006D2116" w:rsidRDefault="002F40F6" w:rsidP="002F40F6">
      <w:pPr>
        <w:pStyle w:val="ListParagraph"/>
        <w:numPr>
          <w:ilvl w:val="0"/>
          <w:numId w:val="30"/>
        </w:numPr>
        <w:ind w:left="360"/>
        <w:rPr>
          <w:spacing w:val="-2"/>
          <w:highlight w:val="yellow"/>
        </w:rPr>
      </w:pPr>
      <w:r w:rsidRPr="006D2116">
        <w:rPr>
          <w:spacing w:val="-2"/>
          <w:highlight w:val="yellow"/>
        </w:rPr>
        <w:t>Are there ways to minimise uncertainty by closing loopholes and clarifying ambiguous terms?</w:t>
      </w:r>
    </w:p>
    <w:p w:rsidR="002F40F6" w:rsidRPr="006D2116" w:rsidRDefault="002F40F6" w:rsidP="002F40F6">
      <w:pPr>
        <w:pStyle w:val="ListParagraph"/>
        <w:numPr>
          <w:ilvl w:val="0"/>
          <w:numId w:val="30"/>
        </w:numPr>
        <w:ind w:left="360"/>
        <w:rPr>
          <w:spacing w:val="-2"/>
          <w:highlight w:val="yellow"/>
        </w:rPr>
      </w:pPr>
      <w:r w:rsidRPr="006D2116">
        <w:rPr>
          <w:spacing w:val="-2"/>
          <w:highlight w:val="yellow"/>
        </w:rPr>
        <w:t>Can we better integrate local priorities with the mandate of the ALC to protect farmland by including more direct references to the provincial legislative framework that serves our needs?  Can we strengthen the language used to express this level of integration?</w:t>
      </w:r>
      <w:r w:rsidR="000E3165" w:rsidRPr="006D2116">
        <w:rPr>
          <w:spacing w:val="-2"/>
          <w:highlight w:val="yellow"/>
        </w:rPr>
        <w:t xml:space="preserve">  Are our internal policies consistent with regard to public priorities and the place of farmland among them?</w:t>
      </w:r>
    </w:p>
    <w:p w:rsidR="002F40F6" w:rsidRPr="00616F37" w:rsidRDefault="002F40F6" w:rsidP="002F40F6">
      <w:pPr>
        <w:pStyle w:val="ListParagraph"/>
        <w:numPr>
          <w:ilvl w:val="0"/>
          <w:numId w:val="30"/>
        </w:numPr>
        <w:ind w:left="360"/>
        <w:rPr>
          <w:spacing w:val="-2"/>
          <w:highlight w:val="yellow"/>
        </w:rPr>
      </w:pPr>
      <w:r w:rsidRPr="006D2116">
        <w:rPr>
          <w:spacing w:val="-2"/>
          <w:highlight w:val="yellow"/>
        </w:rPr>
        <w:t xml:space="preserve">Have we identified specific local interests that need to be accommodated?  Have we used </w:t>
      </w:r>
      <w:r w:rsidRPr="00616F37">
        <w:rPr>
          <w:spacing w:val="-2"/>
          <w:highlight w:val="yellow"/>
        </w:rPr>
        <w:t xml:space="preserve">language to accommodate these interests without undermining the strengths of the framework? </w:t>
      </w:r>
      <w:r w:rsidR="000E3165" w:rsidRPr="00616F37">
        <w:rPr>
          <w:spacing w:val="-2"/>
          <w:highlight w:val="yellow"/>
        </w:rPr>
        <w:t xml:space="preserve"> </w:t>
      </w:r>
    </w:p>
    <w:p w:rsidR="007542F8" w:rsidRPr="00616F37" w:rsidRDefault="007542F8" w:rsidP="002F40F6">
      <w:pPr>
        <w:rPr>
          <w:highlight w:val="yellow"/>
        </w:rPr>
      </w:pPr>
    </w:p>
    <w:p w:rsidR="002F40F6" w:rsidRPr="00616F37" w:rsidRDefault="002F40F6" w:rsidP="002F40F6">
      <w:pPr>
        <w:rPr>
          <w:highlight w:val="yellow"/>
        </w:rPr>
      </w:pPr>
      <w:r w:rsidRPr="00616F37">
        <w:rPr>
          <w:highlight w:val="yellow"/>
        </w:rPr>
        <w:t>Questions regarding the contents of the legislative framework:</w:t>
      </w:r>
    </w:p>
    <w:p w:rsidR="004C0E38" w:rsidRPr="00487012" w:rsidRDefault="004C0E38" w:rsidP="002F40F6">
      <w:pPr>
        <w:pStyle w:val="ListParagraph"/>
        <w:numPr>
          <w:ilvl w:val="0"/>
          <w:numId w:val="31"/>
        </w:numPr>
        <w:ind w:left="360"/>
        <w:rPr>
          <w:highlight w:val="yellow"/>
        </w:rPr>
      </w:pPr>
      <w:r w:rsidRPr="00616F37">
        <w:rPr>
          <w:highlight w:val="yellow"/>
        </w:rPr>
        <w:t xml:space="preserve">Does the background information included within the legislation documents provide sufficient context to </w:t>
      </w:r>
      <w:r w:rsidRPr="00487012">
        <w:rPr>
          <w:highlight w:val="yellow"/>
        </w:rPr>
        <w:t>represent the importance and role of agriculture and farmland from social, economic, and environmental perspectives?</w:t>
      </w:r>
    </w:p>
    <w:p w:rsidR="00487012" w:rsidRPr="00487012" w:rsidRDefault="00487012" w:rsidP="00487012">
      <w:pPr>
        <w:pStyle w:val="ListParagraph"/>
        <w:numPr>
          <w:ilvl w:val="1"/>
          <w:numId w:val="31"/>
        </w:numPr>
        <w:ind w:left="720"/>
        <w:rPr>
          <w:highlight w:val="yellow"/>
        </w:rPr>
      </w:pPr>
      <w:r w:rsidRPr="00487012">
        <w:rPr>
          <w:highlight w:val="yellow"/>
        </w:rPr>
        <w:t>Have local interests</w:t>
      </w:r>
      <w:r>
        <w:rPr>
          <w:highlight w:val="yellow"/>
        </w:rPr>
        <w:t xml:space="preserve"> (current political context)</w:t>
      </w:r>
      <w:r w:rsidRPr="00487012">
        <w:rPr>
          <w:highlight w:val="yellow"/>
        </w:rPr>
        <w:t xml:space="preserve"> in agriculture and food been appropriately represented within the legislative framework?</w:t>
      </w:r>
    </w:p>
    <w:p w:rsidR="004C0E38" w:rsidRPr="00487012" w:rsidRDefault="004C0E38" w:rsidP="002F40F6">
      <w:pPr>
        <w:pStyle w:val="ListParagraph"/>
        <w:numPr>
          <w:ilvl w:val="0"/>
          <w:numId w:val="31"/>
        </w:numPr>
        <w:ind w:left="360"/>
        <w:rPr>
          <w:highlight w:val="yellow"/>
        </w:rPr>
      </w:pPr>
      <w:r w:rsidRPr="00487012">
        <w:rPr>
          <w:highlight w:val="yellow"/>
        </w:rPr>
        <w:t>Are agriculture and farmland protection included in the vision and goals of the legislative documents?</w:t>
      </w:r>
    </w:p>
    <w:p w:rsidR="002F40F6" w:rsidRPr="00616F37" w:rsidRDefault="004C0E38" w:rsidP="002F40F6">
      <w:pPr>
        <w:pStyle w:val="ListParagraph"/>
        <w:numPr>
          <w:ilvl w:val="0"/>
          <w:numId w:val="31"/>
        </w:numPr>
        <w:ind w:left="360"/>
        <w:rPr>
          <w:highlight w:val="yellow"/>
        </w:rPr>
      </w:pPr>
      <w:r w:rsidRPr="00616F37">
        <w:rPr>
          <w:highlight w:val="yellow"/>
        </w:rPr>
        <w:t>Do our maps appropriately recognise agricultural lands and interests?</w:t>
      </w:r>
    </w:p>
    <w:p w:rsidR="004C0E38" w:rsidRPr="00616F37" w:rsidRDefault="004C0E38" w:rsidP="002F40F6">
      <w:pPr>
        <w:pStyle w:val="ListParagraph"/>
        <w:numPr>
          <w:ilvl w:val="0"/>
          <w:numId w:val="31"/>
        </w:numPr>
        <w:ind w:left="360"/>
        <w:rPr>
          <w:highlight w:val="yellow"/>
        </w:rPr>
      </w:pPr>
      <w:r w:rsidRPr="00616F37">
        <w:rPr>
          <w:highlight w:val="yellow"/>
        </w:rPr>
        <w:t>Have we included sufficient breadth and depth of the provincial legislative context?</w:t>
      </w:r>
    </w:p>
    <w:p w:rsidR="004C0E38" w:rsidRPr="00616F37" w:rsidRDefault="004C0E38" w:rsidP="004C0E38">
      <w:pPr>
        <w:pStyle w:val="ListParagraph"/>
        <w:numPr>
          <w:ilvl w:val="1"/>
          <w:numId w:val="31"/>
        </w:numPr>
        <w:ind w:left="720"/>
        <w:rPr>
          <w:highlight w:val="yellow"/>
        </w:rPr>
      </w:pPr>
      <w:r w:rsidRPr="00616F37">
        <w:rPr>
          <w:highlight w:val="yellow"/>
        </w:rPr>
        <w:t>Are all of the directly relevant sections of primary acts and regulations (i.e., ALC Act and Regulation, LGA, Right to Farm) named?</w:t>
      </w:r>
    </w:p>
    <w:p w:rsidR="004C0E38" w:rsidRPr="00616F37" w:rsidRDefault="004C0E38" w:rsidP="004C0E38">
      <w:pPr>
        <w:pStyle w:val="ListParagraph"/>
        <w:numPr>
          <w:ilvl w:val="1"/>
          <w:numId w:val="31"/>
        </w:numPr>
        <w:ind w:left="720"/>
        <w:rPr>
          <w:highlight w:val="yellow"/>
        </w:rPr>
      </w:pPr>
      <w:r w:rsidRPr="00616F37">
        <w:rPr>
          <w:highlight w:val="yellow"/>
        </w:rPr>
        <w:t>Are important secondary acts and regulations named?</w:t>
      </w:r>
    </w:p>
    <w:p w:rsidR="004C0E38" w:rsidRPr="00616F37" w:rsidRDefault="004C0E38" w:rsidP="004C0E38">
      <w:pPr>
        <w:pStyle w:val="ListParagraph"/>
        <w:numPr>
          <w:ilvl w:val="1"/>
          <w:numId w:val="31"/>
        </w:numPr>
        <w:ind w:left="720"/>
        <w:rPr>
          <w:highlight w:val="yellow"/>
        </w:rPr>
      </w:pPr>
      <w:r w:rsidRPr="00616F37">
        <w:rPr>
          <w:highlight w:val="yellow"/>
        </w:rPr>
        <w:t>Has your site considered a farm by-law?</w:t>
      </w:r>
    </w:p>
    <w:p w:rsidR="003171E9" w:rsidRDefault="003171E9" w:rsidP="004C0E38">
      <w:pPr>
        <w:pStyle w:val="ListParagraph"/>
        <w:numPr>
          <w:ilvl w:val="1"/>
          <w:numId w:val="31"/>
        </w:numPr>
        <w:ind w:left="720"/>
        <w:rPr>
          <w:highlight w:val="yellow"/>
        </w:rPr>
      </w:pPr>
      <w:r>
        <w:rPr>
          <w:highlight w:val="yellow"/>
        </w:rPr>
        <w:t>Do the agricultural policies in the comprehensive plan (OCP) need to be revised?</w:t>
      </w:r>
    </w:p>
    <w:p w:rsidR="004C0E38" w:rsidRPr="00616F37" w:rsidRDefault="004C0E38" w:rsidP="004C0E38">
      <w:pPr>
        <w:pStyle w:val="ListParagraph"/>
        <w:numPr>
          <w:ilvl w:val="1"/>
          <w:numId w:val="31"/>
        </w:numPr>
        <w:ind w:left="720"/>
        <w:rPr>
          <w:highlight w:val="yellow"/>
        </w:rPr>
      </w:pPr>
      <w:r w:rsidRPr="00616F37">
        <w:rPr>
          <w:highlight w:val="yellow"/>
        </w:rPr>
        <w:t xml:space="preserve">Do </w:t>
      </w:r>
      <w:r w:rsidR="003171E9">
        <w:rPr>
          <w:highlight w:val="yellow"/>
        </w:rPr>
        <w:t xml:space="preserve">land use </w:t>
      </w:r>
      <w:r w:rsidRPr="00616F37">
        <w:rPr>
          <w:highlight w:val="yellow"/>
        </w:rPr>
        <w:t>by-laws need to be changed?</w:t>
      </w:r>
    </w:p>
    <w:p w:rsidR="004C0E38" w:rsidRPr="00616F37" w:rsidRDefault="004C0E38" w:rsidP="004C0E38">
      <w:pPr>
        <w:pStyle w:val="ListParagraph"/>
        <w:numPr>
          <w:ilvl w:val="1"/>
          <w:numId w:val="31"/>
        </w:numPr>
        <w:ind w:left="720"/>
        <w:rPr>
          <w:highlight w:val="yellow"/>
        </w:rPr>
      </w:pPr>
      <w:r w:rsidRPr="00616F37">
        <w:rPr>
          <w:highlight w:val="yellow"/>
        </w:rPr>
        <w:t>Is an Agricultural Area Plan needed?</w:t>
      </w:r>
    </w:p>
    <w:p w:rsidR="00616F37" w:rsidRPr="00616F37" w:rsidRDefault="00616F37" w:rsidP="004C0E38">
      <w:pPr>
        <w:pStyle w:val="ListParagraph"/>
        <w:numPr>
          <w:ilvl w:val="1"/>
          <w:numId w:val="31"/>
        </w:numPr>
        <w:ind w:left="720"/>
        <w:rPr>
          <w:highlight w:val="yellow"/>
        </w:rPr>
      </w:pPr>
      <w:r w:rsidRPr="00616F37">
        <w:rPr>
          <w:highlight w:val="yellow"/>
        </w:rPr>
        <w:t>Can we protect farmland better by adopting specific land use planning tools (e.g., development permit areas)</w:t>
      </w:r>
      <w:proofErr w:type="gramStart"/>
      <w:r w:rsidRPr="00616F37">
        <w:rPr>
          <w:highlight w:val="yellow"/>
        </w:rPr>
        <w:t>.</w:t>
      </w:r>
      <w:proofErr w:type="gramEnd"/>
    </w:p>
    <w:p w:rsidR="00616F37" w:rsidRPr="00616F37" w:rsidRDefault="00616F37" w:rsidP="00616F37">
      <w:pPr>
        <w:rPr>
          <w:highlight w:val="yellow"/>
        </w:rPr>
      </w:pPr>
    </w:p>
    <w:p w:rsidR="00616F37" w:rsidRPr="00616F37" w:rsidRDefault="00616F37" w:rsidP="00616F37">
      <w:pPr>
        <w:rPr>
          <w:highlight w:val="yellow"/>
        </w:rPr>
      </w:pPr>
      <w:proofErr w:type="gramStart"/>
      <w:r w:rsidRPr="00616F37">
        <w:rPr>
          <w:highlight w:val="yellow"/>
        </w:rPr>
        <w:t>Questions regarding additional elements of the legislative framework?</w:t>
      </w:r>
      <w:proofErr w:type="gramEnd"/>
    </w:p>
    <w:p w:rsidR="004C0E38" w:rsidRPr="00616F37" w:rsidRDefault="004C0E38" w:rsidP="00616F37">
      <w:pPr>
        <w:pStyle w:val="ListParagraph"/>
        <w:numPr>
          <w:ilvl w:val="0"/>
          <w:numId w:val="31"/>
        </w:numPr>
        <w:ind w:left="360"/>
        <w:rPr>
          <w:highlight w:val="yellow"/>
        </w:rPr>
      </w:pPr>
      <w:r w:rsidRPr="00616F37">
        <w:rPr>
          <w:highlight w:val="yellow"/>
        </w:rPr>
        <w:t>Do we need to revise or create an Agricultural Advisory Committee?</w:t>
      </w:r>
    </w:p>
    <w:p w:rsidR="00616F37" w:rsidRDefault="00616F37" w:rsidP="00616F37">
      <w:pPr>
        <w:pStyle w:val="ListParagraph"/>
        <w:numPr>
          <w:ilvl w:val="0"/>
          <w:numId w:val="31"/>
        </w:numPr>
        <w:ind w:left="360"/>
        <w:rPr>
          <w:highlight w:val="yellow"/>
        </w:rPr>
      </w:pPr>
      <w:r w:rsidRPr="00616F37">
        <w:rPr>
          <w:highlight w:val="yellow"/>
        </w:rPr>
        <w:t>Do we need update the existing agricultural plan or strategy?  Or create new ones?</w:t>
      </w:r>
    </w:p>
    <w:p w:rsidR="002F40F6" w:rsidRPr="005740CC" w:rsidRDefault="00FD5FA4" w:rsidP="00487012">
      <w:pPr>
        <w:pStyle w:val="ListParagraph"/>
        <w:numPr>
          <w:ilvl w:val="0"/>
          <w:numId w:val="32"/>
        </w:numPr>
        <w:spacing w:after="200" w:line="276" w:lineRule="auto"/>
        <w:ind w:left="360"/>
        <w:rPr>
          <w:rFonts w:ascii="Arial" w:hAnsi="Arial"/>
          <w:b/>
          <w:bCs/>
          <w:kern w:val="36"/>
          <w:szCs w:val="48"/>
        </w:rPr>
      </w:pPr>
      <w:r w:rsidRPr="005740CC">
        <w:rPr>
          <w:highlight w:val="yellow"/>
        </w:rPr>
        <w:t xml:space="preserve">Are current plans or strategies named within the legislative documents of the framework?  </w:t>
      </w:r>
      <w:r w:rsidR="00616F37" w:rsidRPr="005740CC">
        <w:rPr>
          <w:highlight w:val="yellow"/>
        </w:rPr>
        <w:t>Is our knowledge of the agricultural land base sufficient or should we complete an agricultural land inventory?</w:t>
      </w:r>
      <w:r w:rsidR="002F40F6" w:rsidRPr="005740CC">
        <w:rPr>
          <w:sz w:val="22"/>
        </w:rPr>
        <w:br w:type="page"/>
      </w:r>
    </w:p>
    <w:p w:rsidR="007B532E" w:rsidRPr="00E14C69" w:rsidRDefault="007B532E" w:rsidP="007B532E">
      <w:pPr>
        <w:pStyle w:val="Heading1"/>
        <w:spacing w:before="0"/>
      </w:pPr>
      <w:bookmarkStart w:id="80" w:name="_Toc444679686"/>
      <w:r>
        <w:lastRenderedPageBreak/>
        <w:t>Next Steps</w:t>
      </w:r>
      <w:bookmarkEnd w:id="80"/>
    </w:p>
    <w:p w:rsidR="007B532E" w:rsidRDefault="007B532E" w:rsidP="007B532E">
      <w:pPr>
        <w:tabs>
          <w:tab w:val="left" w:pos="1215"/>
        </w:tabs>
      </w:pPr>
    </w:p>
    <w:p w:rsidR="007B532E" w:rsidRDefault="007B532E" w:rsidP="007B532E">
      <w:pPr>
        <w:tabs>
          <w:tab w:val="left" w:pos="1215"/>
        </w:tabs>
      </w:pPr>
      <w:r>
        <w:tab/>
      </w:r>
    </w:p>
    <w:p w:rsidR="007B532E" w:rsidRPr="003D711C" w:rsidRDefault="007B532E" w:rsidP="007B532E">
      <w:pPr>
        <w:rPr>
          <w:spacing w:val="-2"/>
        </w:rPr>
      </w:pPr>
      <w:r w:rsidRPr="003B302E">
        <w:rPr>
          <w:highlight w:val="yellow"/>
        </w:rPr>
        <w:t>[</w:t>
      </w:r>
      <w:r>
        <w:rPr>
          <w:highlight w:val="yellow"/>
        </w:rPr>
        <w:t>Next steps should arise from your recommendations.  These steps might include a presentation to council or the agricultural advisory committee, or applying for funds to complete an agricultural area plan, etc.</w:t>
      </w:r>
      <w:r w:rsidRPr="003B302E">
        <w:rPr>
          <w:spacing w:val="-2"/>
          <w:highlight w:val="yellow"/>
        </w:rPr>
        <w:t>]</w:t>
      </w:r>
    </w:p>
    <w:p w:rsidR="007B532E" w:rsidRPr="003D711C" w:rsidRDefault="007B532E" w:rsidP="007B532E">
      <w:pPr>
        <w:rPr>
          <w:spacing w:val="-2"/>
        </w:rPr>
      </w:pPr>
    </w:p>
    <w:p w:rsidR="00103887" w:rsidRDefault="00103887">
      <w:pPr>
        <w:spacing w:after="200" w:line="276" w:lineRule="auto"/>
        <w:rPr>
          <w:spacing w:val="-2"/>
        </w:rPr>
      </w:pPr>
      <w:r>
        <w:rPr>
          <w:spacing w:val="-2"/>
        </w:rPr>
        <w:br w:type="page"/>
      </w:r>
    </w:p>
    <w:p w:rsidR="00103887" w:rsidRPr="00E14C69" w:rsidRDefault="00103887" w:rsidP="00103887">
      <w:pPr>
        <w:pStyle w:val="Heading1"/>
        <w:spacing w:before="0"/>
      </w:pPr>
      <w:bookmarkStart w:id="81" w:name="_Toc403482510"/>
      <w:bookmarkStart w:id="82" w:name="_Toc444679687"/>
      <w:commentRangeStart w:id="83"/>
      <w:r>
        <w:lastRenderedPageBreak/>
        <w:t>References</w:t>
      </w:r>
      <w:bookmarkEnd w:id="81"/>
      <w:commentRangeEnd w:id="83"/>
      <w:r w:rsidR="00B657C7">
        <w:rPr>
          <w:rStyle w:val="CommentReference"/>
          <w:rFonts w:ascii="Times New Roman" w:hAnsi="Times New Roman"/>
          <w:b w:val="0"/>
          <w:bCs w:val="0"/>
          <w:kern w:val="0"/>
        </w:rPr>
        <w:commentReference w:id="83"/>
      </w:r>
      <w:bookmarkEnd w:id="82"/>
    </w:p>
    <w:p w:rsidR="00103887" w:rsidRDefault="00103887" w:rsidP="00103887">
      <w:pPr>
        <w:tabs>
          <w:tab w:val="left" w:pos="1215"/>
        </w:tabs>
      </w:pPr>
      <w:r>
        <w:tab/>
      </w:r>
    </w:p>
    <w:p w:rsidR="00BA0728" w:rsidRDefault="00BA0728" w:rsidP="00103887">
      <w:pPr>
        <w:tabs>
          <w:tab w:val="left" w:pos="1215"/>
        </w:tabs>
      </w:pPr>
    </w:p>
    <w:p w:rsidR="006362E8" w:rsidRDefault="006362E8" w:rsidP="006362E8">
      <w:r>
        <w:t>Bryson, J.</w:t>
      </w:r>
      <w:r w:rsidRPr="008D5EDB">
        <w:t xml:space="preserve"> </w:t>
      </w:r>
      <w:r>
        <w:t>(</w:t>
      </w:r>
      <w:r w:rsidRPr="008D5EDB">
        <w:t>2004</w:t>
      </w:r>
      <w:r>
        <w:t>)</w:t>
      </w:r>
      <w:r w:rsidRPr="008D5EDB">
        <w:t xml:space="preserve">.  “What to do When Stakeholders Matter:  Stakeholder Identification and Analysis Techniques.”  </w:t>
      </w:r>
      <w:r w:rsidRPr="008D5EDB">
        <w:rPr>
          <w:i/>
        </w:rPr>
        <w:t>Policy Management Review</w:t>
      </w:r>
      <w:r w:rsidRPr="008D5EDB">
        <w:t xml:space="preserve"> 6(1): 21-53.</w:t>
      </w:r>
    </w:p>
    <w:p w:rsidR="006362E8" w:rsidRDefault="006362E8" w:rsidP="006362E8"/>
    <w:p w:rsidR="006362E8" w:rsidRDefault="006362E8" w:rsidP="006362E8">
      <w:r>
        <w:t>Connell, D.</w:t>
      </w:r>
      <w:r w:rsidRPr="00FB0559">
        <w:t xml:space="preserve"> J. </w:t>
      </w:r>
      <w:r>
        <w:t>(</w:t>
      </w:r>
      <w:r w:rsidRPr="00FB0559">
        <w:t>2009</w:t>
      </w:r>
      <w:r>
        <w:t xml:space="preserve">).  </w:t>
      </w:r>
      <w:r w:rsidRPr="00FB0559">
        <w:t>Planning an</w:t>
      </w:r>
      <w:r>
        <w:t>d Its Orientation to the Future.</w:t>
      </w:r>
      <w:r w:rsidRPr="00FB0559">
        <w:t xml:space="preserve">  </w:t>
      </w:r>
      <w:r w:rsidRPr="00FB0559">
        <w:rPr>
          <w:i/>
          <w:iCs/>
        </w:rPr>
        <w:t>International Planning Studies</w:t>
      </w:r>
      <w:r>
        <w:rPr>
          <w:i/>
          <w:iCs/>
        </w:rPr>
        <w:t>,</w:t>
      </w:r>
      <w:r w:rsidRPr="00FB0559">
        <w:t xml:space="preserve"> </w:t>
      </w:r>
      <w:r w:rsidRPr="006E2A84">
        <w:rPr>
          <w:i/>
        </w:rPr>
        <w:t>14</w:t>
      </w:r>
      <w:r>
        <w:t xml:space="preserve">(1), </w:t>
      </w:r>
      <w:r w:rsidRPr="00FB0559">
        <w:t>85-98.</w:t>
      </w:r>
    </w:p>
    <w:p w:rsidR="006362E8" w:rsidRDefault="006362E8" w:rsidP="006362E8"/>
    <w:p w:rsidR="006362E8" w:rsidRDefault="006362E8" w:rsidP="006362E8">
      <w:proofErr w:type="spellStart"/>
      <w:r w:rsidRPr="00DF529A">
        <w:t>Runka</w:t>
      </w:r>
      <w:proofErr w:type="spellEnd"/>
      <w:r>
        <w:t>, G.</w:t>
      </w:r>
      <w:r w:rsidRPr="00DF529A">
        <w:t xml:space="preserve"> </w:t>
      </w:r>
      <w:r>
        <w:t xml:space="preserve"> (</w:t>
      </w:r>
      <w:r w:rsidRPr="00DF529A">
        <w:t>2006</w:t>
      </w:r>
      <w:r>
        <w:t xml:space="preserve">).  “BC’s Agricultural Land Reserve – Its Historical Roots.”  Seminar presented at </w:t>
      </w:r>
      <w:r w:rsidRPr="008D7EA7">
        <w:rPr>
          <w:i/>
        </w:rPr>
        <w:t>Planning for Food</w:t>
      </w:r>
      <w:r>
        <w:t>, World Planners Congress, Vancouver, BC, June 21, 2006.</w:t>
      </w:r>
    </w:p>
    <w:p w:rsidR="006E2A84" w:rsidRDefault="006E2A84" w:rsidP="00DA472C"/>
    <w:p w:rsidR="006E2A84" w:rsidRPr="006E2A84" w:rsidRDefault="006E2A84" w:rsidP="00DA472C">
      <w:pPr>
        <w:rPr>
          <w:spacing w:val="-2"/>
        </w:rPr>
      </w:pPr>
      <w:r>
        <w:t xml:space="preserve">Smith, B. (1998).  </w:t>
      </w:r>
      <w:r>
        <w:rPr>
          <w:i/>
        </w:rPr>
        <w:t>Planning for Agriculture.</w:t>
      </w:r>
      <w:r>
        <w:t xml:space="preserve">  Victoria, BC: Agricultural Planning Commission.</w:t>
      </w:r>
    </w:p>
    <w:p w:rsidR="003D711C" w:rsidRPr="003D711C" w:rsidRDefault="003D711C" w:rsidP="00DA472C">
      <w:pPr>
        <w:rPr>
          <w:spacing w:val="-2"/>
        </w:rPr>
      </w:pPr>
    </w:p>
    <w:p w:rsidR="00EE58AF" w:rsidRPr="008414A4" w:rsidRDefault="00EE58AF">
      <w:pPr>
        <w:spacing w:after="200" w:line="276" w:lineRule="auto"/>
        <w:rPr>
          <w:spacing w:val="-2"/>
        </w:rPr>
      </w:pPr>
      <w:r>
        <w:rPr>
          <w:spacing w:val="-2"/>
          <w:sz w:val="22"/>
          <w:szCs w:val="22"/>
        </w:rPr>
        <w:br w:type="page"/>
      </w:r>
    </w:p>
    <w:p w:rsidR="00CC24DB" w:rsidRDefault="00CC24DB" w:rsidP="00EE58AF">
      <w:pPr>
        <w:pStyle w:val="Heading1"/>
        <w:sectPr w:rsidR="00CC24DB" w:rsidSect="00267056">
          <w:pgSz w:w="12240" w:h="15840"/>
          <w:pgMar w:top="1710" w:right="1440" w:bottom="1440" w:left="1440" w:header="720" w:footer="720" w:gutter="0"/>
          <w:cols w:space="720"/>
          <w:titlePg/>
          <w:docGrid w:linePitch="360"/>
        </w:sectPr>
      </w:pPr>
    </w:p>
    <w:p w:rsidR="00EE58AF" w:rsidRDefault="00EE58AF" w:rsidP="00EE58AF">
      <w:pPr>
        <w:pStyle w:val="Heading1"/>
        <w:rPr>
          <w:bCs w:val="0"/>
        </w:rPr>
      </w:pPr>
      <w:bookmarkStart w:id="84" w:name="_Toc403482512"/>
      <w:bookmarkStart w:id="85" w:name="_Toc444679688"/>
      <w:r>
        <w:lastRenderedPageBreak/>
        <w:t xml:space="preserve">Appendix:  </w:t>
      </w:r>
      <w:r w:rsidR="00782434">
        <w:rPr>
          <w:bCs w:val="0"/>
        </w:rPr>
        <w:t>Criteria for Evaluating Content of Legislative Framework</w:t>
      </w:r>
      <w:bookmarkEnd w:id="84"/>
      <w:bookmarkEnd w:id="85"/>
    </w:p>
    <w:p w:rsidR="002C42E5" w:rsidRDefault="002C42E5" w:rsidP="002C42E5"/>
    <w:p w:rsidR="002C42E5" w:rsidRDefault="002C42E5" w:rsidP="002C42E5">
      <w:pPr>
        <w:rPr>
          <w:u w:val="single"/>
        </w:rPr>
      </w:pPr>
      <w:r w:rsidRPr="002C42E5">
        <w:rPr>
          <w:u w:val="single"/>
        </w:rPr>
        <w:t>Legislation</w:t>
      </w:r>
      <w:r>
        <w:rPr>
          <w:u w:val="single"/>
        </w:rPr>
        <w:t xml:space="preserve"> documents</w:t>
      </w:r>
    </w:p>
    <w:p w:rsidR="002C42E5" w:rsidRPr="002C42E5" w:rsidRDefault="002C42E5" w:rsidP="002C42E5">
      <w:pPr>
        <w:rPr>
          <w:u w:val="single"/>
        </w:rPr>
      </w:pPr>
    </w:p>
    <w:tbl>
      <w:tblPr>
        <w:tblStyle w:val="TableGrid"/>
        <w:tblW w:w="13991" w:type="dxa"/>
        <w:jc w:val="center"/>
        <w:tblInd w:w="-864" w:type="dxa"/>
        <w:tblLook w:val="00A0" w:firstRow="1" w:lastRow="0" w:firstColumn="1" w:lastColumn="0" w:noHBand="0" w:noVBand="0"/>
      </w:tblPr>
      <w:tblGrid>
        <w:gridCol w:w="832"/>
        <w:gridCol w:w="3106"/>
        <w:gridCol w:w="2434"/>
        <w:gridCol w:w="2430"/>
        <w:gridCol w:w="2700"/>
        <w:gridCol w:w="2489"/>
      </w:tblGrid>
      <w:tr w:rsidR="002C42E5" w:rsidRPr="0047404C" w:rsidTr="005F56C9">
        <w:trPr>
          <w:jc w:val="center"/>
        </w:trPr>
        <w:tc>
          <w:tcPr>
            <w:tcW w:w="832" w:type="dxa"/>
            <w:shd w:val="clear" w:color="auto" w:fill="66FF33"/>
          </w:tcPr>
          <w:p w:rsidR="002C42E5" w:rsidRPr="0047404C" w:rsidRDefault="002C42E5" w:rsidP="00910E2F">
            <w:pPr>
              <w:spacing w:before="120" w:after="120"/>
              <w:rPr>
                <w:b/>
                <w:sz w:val="20"/>
              </w:rPr>
            </w:pPr>
          </w:p>
        </w:tc>
        <w:tc>
          <w:tcPr>
            <w:tcW w:w="3106" w:type="dxa"/>
            <w:shd w:val="clear" w:color="auto" w:fill="66FF33"/>
          </w:tcPr>
          <w:p w:rsidR="002C42E5" w:rsidRPr="0047404C" w:rsidRDefault="002C42E5" w:rsidP="00910E2F">
            <w:pPr>
              <w:spacing w:before="120" w:after="120"/>
              <w:rPr>
                <w:b/>
                <w:sz w:val="20"/>
              </w:rPr>
            </w:pPr>
            <w:r w:rsidRPr="0047404C">
              <w:rPr>
                <w:b/>
                <w:sz w:val="20"/>
              </w:rPr>
              <w:t>Legislative Context</w:t>
            </w:r>
            <w:r>
              <w:rPr>
                <w:b/>
                <w:sz w:val="20"/>
              </w:rPr>
              <w:t xml:space="preserve"> (Provincial)</w:t>
            </w:r>
          </w:p>
        </w:tc>
        <w:tc>
          <w:tcPr>
            <w:tcW w:w="2434" w:type="dxa"/>
            <w:shd w:val="clear" w:color="auto" w:fill="66FF33"/>
          </w:tcPr>
          <w:p w:rsidR="002C42E5" w:rsidRPr="0047404C" w:rsidRDefault="002C42E5" w:rsidP="00910E2F">
            <w:pPr>
              <w:spacing w:before="120" w:after="120"/>
              <w:rPr>
                <w:b/>
                <w:sz w:val="20"/>
              </w:rPr>
            </w:pPr>
            <w:r w:rsidRPr="0047404C">
              <w:rPr>
                <w:b/>
                <w:sz w:val="20"/>
              </w:rPr>
              <w:t>Background</w:t>
            </w:r>
          </w:p>
        </w:tc>
        <w:tc>
          <w:tcPr>
            <w:tcW w:w="2430" w:type="dxa"/>
            <w:shd w:val="clear" w:color="auto" w:fill="66FF33"/>
          </w:tcPr>
          <w:p w:rsidR="002C42E5" w:rsidRPr="0047404C" w:rsidRDefault="002C42E5" w:rsidP="00910E2F">
            <w:pPr>
              <w:spacing w:before="120" w:after="120"/>
              <w:rPr>
                <w:b/>
                <w:sz w:val="20"/>
              </w:rPr>
            </w:pPr>
            <w:r w:rsidRPr="0047404C">
              <w:rPr>
                <w:b/>
                <w:sz w:val="20"/>
              </w:rPr>
              <w:t>Vision, Goals, Objectives</w:t>
            </w:r>
          </w:p>
        </w:tc>
        <w:tc>
          <w:tcPr>
            <w:tcW w:w="2700" w:type="dxa"/>
            <w:shd w:val="clear" w:color="auto" w:fill="66FF33"/>
          </w:tcPr>
          <w:p w:rsidR="002C42E5" w:rsidRPr="0047404C" w:rsidRDefault="002C42E5" w:rsidP="005F56C9">
            <w:pPr>
              <w:spacing w:before="120" w:after="120"/>
              <w:rPr>
                <w:b/>
                <w:sz w:val="20"/>
              </w:rPr>
            </w:pPr>
            <w:r>
              <w:rPr>
                <w:b/>
                <w:sz w:val="20"/>
              </w:rPr>
              <w:t xml:space="preserve">Local </w:t>
            </w:r>
            <w:r w:rsidR="005F56C9">
              <w:rPr>
                <w:b/>
                <w:sz w:val="20"/>
              </w:rPr>
              <w:t>Legislation</w:t>
            </w:r>
          </w:p>
        </w:tc>
        <w:tc>
          <w:tcPr>
            <w:tcW w:w="2489" w:type="dxa"/>
            <w:shd w:val="clear" w:color="auto" w:fill="66FF33"/>
          </w:tcPr>
          <w:p w:rsidR="002C42E5" w:rsidRPr="0047404C" w:rsidRDefault="002C42E5" w:rsidP="00910E2F">
            <w:pPr>
              <w:spacing w:before="120" w:after="120"/>
              <w:rPr>
                <w:b/>
                <w:sz w:val="20"/>
              </w:rPr>
            </w:pPr>
            <w:r w:rsidRPr="0047404C">
              <w:rPr>
                <w:b/>
                <w:sz w:val="20"/>
              </w:rPr>
              <w:t>Maps</w:t>
            </w:r>
          </w:p>
        </w:tc>
      </w:tr>
      <w:tr w:rsidR="002C42E5" w:rsidRPr="0047404C" w:rsidTr="00910E2F">
        <w:trPr>
          <w:jc w:val="center"/>
        </w:trPr>
        <w:tc>
          <w:tcPr>
            <w:tcW w:w="832" w:type="dxa"/>
          </w:tcPr>
          <w:p w:rsidR="002C42E5" w:rsidRPr="001548FA" w:rsidRDefault="002C42E5" w:rsidP="00910E2F">
            <w:pPr>
              <w:spacing w:before="120" w:after="120"/>
              <w:rPr>
                <w:b/>
                <w:sz w:val="20"/>
              </w:rPr>
            </w:pPr>
            <w:r w:rsidRPr="001548FA">
              <w:rPr>
                <w:b/>
                <w:sz w:val="20"/>
              </w:rPr>
              <w:t>0</w:t>
            </w:r>
          </w:p>
        </w:tc>
        <w:tc>
          <w:tcPr>
            <w:tcW w:w="3106" w:type="dxa"/>
          </w:tcPr>
          <w:p w:rsidR="002C42E5" w:rsidRPr="000B6BD6" w:rsidRDefault="002C42E5" w:rsidP="00910E2F">
            <w:pPr>
              <w:spacing w:before="120" w:after="120"/>
              <w:rPr>
                <w:sz w:val="18"/>
              </w:rPr>
            </w:pPr>
            <w:r w:rsidRPr="000B6BD6">
              <w:rPr>
                <w:sz w:val="18"/>
              </w:rPr>
              <w:t>None</w:t>
            </w:r>
          </w:p>
        </w:tc>
        <w:tc>
          <w:tcPr>
            <w:tcW w:w="2434" w:type="dxa"/>
          </w:tcPr>
          <w:p w:rsidR="002C42E5" w:rsidRPr="000B6BD6" w:rsidRDefault="002C42E5" w:rsidP="00910E2F">
            <w:pPr>
              <w:spacing w:before="120" w:after="120"/>
              <w:rPr>
                <w:sz w:val="18"/>
              </w:rPr>
            </w:pPr>
            <w:r w:rsidRPr="000B6BD6">
              <w:rPr>
                <w:sz w:val="18"/>
              </w:rPr>
              <w:t>None</w:t>
            </w:r>
          </w:p>
        </w:tc>
        <w:tc>
          <w:tcPr>
            <w:tcW w:w="2430" w:type="dxa"/>
          </w:tcPr>
          <w:p w:rsidR="002C42E5" w:rsidRPr="000B6BD6" w:rsidRDefault="002C42E5" w:rsidP="00910E2F">
            <w:pPr>
              <w:spacing w:before="120" w:after="120"/>
              <w:rPr>
                <w:sz w:val="18"/>
              </w:rPr>
            </w:pPr>
            <w:r w:rsidRPr="000B6BD6">
              <w:rPr>
                <w:sz w:val="18"/>
              </w:rPr>
              <w:t>None</w:t>
            </w:r>
          </w:p>
        </w:tc>
        <w:tc>
          <w:tcPr>
            <w:tcW w:w="2700" w:type="dxa"/>
          </w:tcPr>
          <w:p w:rsidR="002C42E5" w:rsidRPr="000B6BD6" w:rsidRDefault="002C42E5" w:rsidP="00910E2F">
            <w:pPr>
              <w:spacing w:before="120" w:after="120"/>
              <w:rPr>
                <w:sz w:val="18"/>
              </w:rPr>
            </w:pPr>
            <w:r w:rsidRPr="000B6BD6">
              <w:rPr>
                <w:sz w:val="18"/>
              </w:rPr>
              <w:t>None</w:t>
            </w:r>
          </w:p>
        </w:tc>
        <w:tc>
          <w:tcPr>
            <w:tcW w:w="2489" w:type="dxa"/>
          </w:tcPr>
          <w:p w:rsidR="002C42E5" w:rsidRPr="000B6BD6" w:rsidRDefault="002C42E5" w:rsidP="00910E2F">
            <w:pPr>
              <w:spacing w:before="120" w:after="120"/>
              <w:rPr>
                <w:sz w:val="18"/>
              </w:rPr>
            </w:pPr>
            <w:r w:rsidRPr="000B6BD6">
              <w:rPr>
                <w:sz w:val="18"/>
              </w:rPr>
              <w:t>None</w:t>
            </w:r>
          </w:p>
        </w:tc>
      </w:tr>
      <w:tr w:rsidR="002C42E5" w:rsidRPr="0047404C" w:rsidTr="00910E2F">
        <w:trPr>
          <w:jc w:val="center"/>
        </w:trPr>
        <w:tc>
          <w:tcPr>
            <w:tcW w:w="832" w:type="dxa"/>
          </w:tcPr>
          <w:p w:rsidR="002C42E5" w:rsidRPr="001548FA" w:rsidRDefault="002C42E5" w:rsidP="00910E2F">
            <w:pPr>
              <w:spacing w:before="120" w:after="120"/>
              <w:rPr>
                <w:b/>
                <w:sz w:val="20"/>
              </w:rPr>
            </w:pPr>
          </w:p>
          <w:p w:rsidR="002C42E5" w:rsidRPr="001548FA" w:rsidRDefault="002C42E5" w:rsidP="00910E2F">
            <w:pPr>
              <w:spacing w:before="120" w:after="120"/>
              <w:rPr>
                <w:b/>
                <w:sz w:val="20"/>
              </w:rPr>
            </w:pPr>
            <w:r w:rsidRPr="001548FA">
              <w:rPr>
                <w:sz w:val="20"/>
              </w:rPr>
              <w:sym w:font="Wingdings" w:char="F0FC"/>
            </w:r>
          </w:p>
        </w:tc>
        <w:tc>
          <w:tcPr>
            <w:tcW w:w="3106" w:type="dxa"/>
          </w:tcPr>
          <w:p w:rsidR="002C42E5" w:rsidRPr="00C55C26" w:rsidRDefault="002C42E5" w:rsidP="00910E2F">
            <w:pPr>
              <w:spacing w:before="120" w:after="120"/>
              <w:rPr>
                <w:sz w:val="18"/>
              </w:rPr>
            </w:pPr>
            <w:r w:rsidRPr="00C55C26">
              <w:rPr>
                <w:sz w:val="18"/>
              </w:rPr>
              <w:t xml:space="preserve">Brief statements that include at least one </w:t>
            </w:r>
            <w:r>
              <w:rPr>
                <w:sz w:val="18"/>
              </w:rPr>
              <w:t>reference</w:t>
            </w:r>
            <w:r w:rsidRPr="00C55C26">
              <w:rPr>
                <w:sz w:val="18"/>
              </w:rPr>
              <w:t xml:space="preserve"> to the main </w:t>
            </w:r>
            <w:r>
              <w:rPr>
                <w:sz w:val="18"/>
              </w:rPr>
              <w:t>provincial legislation or policy related to agricultural land use planning</w:t>
            </w:r>
            <w:r w:rsidRPr="00C55C26">
              <w:rPr>
                <w:sz w:val="18"/>
              </w:rPr>
              <w:t xml:space="preserve">. </w:t>
            </w:r>
            <w:r>
              <w:rPr>
                <w:sz w:val="18"/>
              </w:rPr>
              <w:t>Little to</w:t>
            </w:r>
            <w:r w:rsidRPr="00C55C26">
              <w:rPr>
                <w:sz w:val="18"/>
              </w:rPr>
              <w:t xml:space="preserve">o context provided other than </w:t>
            </w:r>
            <w:r>
              <w:rPr>
                <w:sz w:val="18"/>
              </w:rPr>
              <w:t>perhaps a</w:t>
            </w:r>
            <w:r w:rsidRPr="00C55C26">
              <w:rPr>
                <w:sz w:val="18"/>
              </w:rPr>
              <w:t xml:space="preserve"> statement that acknowledges the local governments duty to uphold these acts</w:t>
            </w:r>
            <w:r>
              <w:rPr>
                <w:sz w:val="18"/>
              </w:rPr>
              <w:t xml:space="preserve"> and policies</w:t>
            </w:r>
            <w:r w:rsidRPr="00C55C26">
              <w:rPr>
                <w:sz w:val="18"/>
              </w:rPr>
              <w:t>.</w:t>
            </w:r>
          </w:p>
        </w:tc>
        <w:tc>
          <w:tcPr>
            <w:tcW w:w="2434" w:type="dxa"/>
          </w:tcPr>
          <w:p w:rsidR="002C42E5" w:rsidRPr="00C55C26" w:rsidRDefault="002C42E5" w:rsidP="00910E2F">
            <w:pPr>
              <w:spacing w:before="120" w:after="120"/>
              <w:rPr>
                <w:sz w:val="18"/>
              </w:rPr>
            </w:pPr>
            <w:r>
              <w:rPr>
                <w:sz w:val="18"/>
              </w:rPr>
              <w:t>Very brief description of agriculture background. This may include a minimal section or statistics on historical context, background and issues, and demographics on agriculture/farming.</w:t>
            </w:r>
          </w:p>
        </w:tc>
        <w:tc>
          <w:tcPr>
            <w:tcW w:w="2430" w:type="dxa"/>
          </w:tcPr>
          <w:p w:rsidR="002C42E5" w:rsidRPr="00E91153" w:rsidRDefault="002C42E5" w:rsidP="00910E2F">
            <w:pPr>
              <w:spacing w:before="120"/>
              <w:rPr>
                <w:sz w:val="18"/>
              </w:rPr>
            </w:pPr>
            <w:r>
              <w:rPr>
                <w:sz w:val="18"/>
              </w:rPr>
              <w:t xml:space="preserve">Includes a vision, goal, or objective for agriculture but with minimal explanation or rationale. </w:t>
            </w:r>
          </w:p>
        </w:tc>
        <w:tc>
          <w:tcPr>
            <w:tcW w:w="2700" w:type="dxa"/>
          </w:tcPr>
          <w:p w:rsidR="002C42E5" w:rsidRPr="00C55C26" w:rsidRDefault="002C42E5" w:rsidP="00910E2F">
            <w:pPr>
              <w:spacing w:before="120" w:after="120"/>
              <w:rPr>
                <w:sz w:val="18"/>
              </w:rPr>
            </w:pPr>
            <w:r>
              <w:rPr>
                <w:sz w:val="18"/>
              </w:rPr>
              <w:t>One or two brief</w:t>
            </w:r>
            <w:r w:rsidRPr="006B1FE3">
              <w:rPr>
                <w:sz w:val="18"/>
              </w:rPr>
              <w:t xml:space="preserve"> statement</w:t>
            </w:r>
            <w:r>
              <w:rPr>
                <w:sz w:val="18"/>
              </w:rPr>
              <w:t>s</w:t>
            </w:r>
            <w:r w:rsidRPr="006B1FE3">
              <w:rPr>
                <w:sz w:val="18"/>
              </w:rPr>
              <w:t xml:space="preserve"> about agricu</w:t>
            </w:r>
            <w:r>
              <w:rPr>
                <w:sz w:val="18"/>
              </w:rPr>
              <w:t>ltural land use policies, perhaps with little context.</w:t>
            </w:r>
            <w:r w:rsidRPr="006B1FE3">
              <w:rPr>
                <w:sz w:val="18"/>
              </w:rPr>
              <w:t xml:space="preserve"> </w:t>
            </w:r>
          </w:p>
        </w:tc>
        <w:tc>
          <w:tcPr>
            <w:tcW w:w="2489" w:type="dxa"/>
          </w:tcPr>
          <w:p w:rsidR="002C42E5" w:rsidRPr="00C55C26" w:rsidRDefault="002C42E5" w:rsidP="00910E2F">
            <w:pPr>
              <w:spacing w:before="120" w:after="120"/>
              <w:rPr>
                <w:sz w:val="18"/>
              </w:rPr>
            </w:pPr>
            <w:r>
              <w:rPr>
                <w:sz w:val="18"/>
              </w:rPr>
              <w:t xml:space="preserve">Provides at least one (1) general land use map(s) with agricultural land use shown. </w:t>
            </w:r>
          </w:p>
        </w:tc>
      </w:tr>
      <w:tr w:rsidR="002C42E5" w:rsidRPr="0047404C" w:rsidTr="00910E2F">
        <w:trPr>
          <w:jc w:val="center"/>
        </w:trPr>
        <w:tc>
          <w:tcPr>
            <w:tcW w:w="832" w:type="dxa"/>
          </w:tcPr>
          <w:p w:rsidR="002C42E5" w:rsidRDefault="002C42E5" w:rsidP="00910E2F">
            <w:pPr>
              <w:spacing w:before="120" w:after="120"/>
              <w:rPr>
                <w:sz w:val="20"/>
              </w:rPr>
            </w:pPr>
          </w:p>
          <w:p w:rsidR="002C42E5" w:rsidRPr="001548FA" w:rsidRDefault="002C42E5" w:rsidP="00910E2F">
            <w:pPr>
              <w:spacing w:before="120" w:after="120"/>
              <w:rPr>
                <w:b/>
                <w:sz w:val="20"/>
              </w:rPr>
            </w:pPr>
            <w:r w:rsidRPr="001548FA">
              <w:rPr>
                <w:sz w:val="20"/>
              </w:rPr>
              <w:sym w:font="Wingdings" w:char="F0FC"/>
            </w:r>
            <w:r w:rsidRPr="001548FA">
              <w:rPr>
                <w:sz w:val="20"/>
              </w:rPr>
              <w:sym w:font="Wingdings" w:char="F0FC"/>
            </w:r>
          </w:p>
        </w:tc>
        <w:tc>
          <w:tcPr>
            <w:tcW w:w="3106" w:type="dxa"/>
          </w:tcPr>
          <w:p w:rsidR="002C42E5" w:rsidRPr="00C55C26" w:rsidRDefault="002C42E5" w:rsidP="00910E2F">
            <w:pPr>
              <w:spacing w:before="120" w:after="120"/>
              <w:rPr>
                <w:sz w:val="18"/>
              </w:rPr>
            </w:pPr>
            <w:r w:rsidRPr="00C55C26">
              <w:rPr>
                <w:sz w:val="18"/>
              </w:rPr>
              <w:t xml:space="preserve">Expanded statements that reference more than one of the main </w:t>
            </w:r>
            <w:r>
              <w:rPr>
                <w:sz w:val="18"/>
              </w:rPr>
              <w:t>provincial</w:t>
            </w:r>
            <w:r w:rsidRPr="00C55C26">
              <w:rPr>
                <w:sz w:val="18"/>
              </w:rPr>
              <w:t xml:space="preserve"> legislation</w:t>
            </w:r>
            <w:r>
              <w:rPr>
                <w:sz w:val="18"/>
              </w:rPr>
              <w:t xml:space="preserve"> and policies</w:t>
            </w:r>
            <w:r w:rsidRPr="00C55C26">
              <w:rPr>
                <w:sz w:val="18"/>
              </w:rPr>
              <w:t xml:space="preserve"> and provides added context to the above. Multiple </w:t>
            </w:r>
            <w:r>
              <w:rPr>
                <w:sz w:val="18"/>
              </w:rPr>
              <w:t>statements</w:t>
            </w:r>
            <w:r w:rsidRPr="00C55C26">
              <w:rPr>
                <w:sz w:val="18"/>
              </w:rPr>
              <w:t xml:space="preserve"> that </w:t>
            </w:r>
            <w:r>
              <w:rPr>
                <w:sz w:val="18"/>
              </w:rPr>
              <w:t>outline</w:t>
            </w:r>
            <w:r w:rsidRPr="00C55C26">
              <w:rPr>
                <w:sz w:val="18"/>
              </w:rPr>
              <w:t xml:space="preserve"> how </w:t>
            </w:r>
            <w:r>
              <w:rPr>
                <w:sz w:val="18"/>
              </w:rPr>
              <w:t>provincial</w:t>
            </w:r>
            <w:r w:rsidRPr="00C55C26">
              <w:rPr>
                <w:sz w:val="18"/>
              </w:rPr>
              <w:t xml:space="preserve"> legislation</w:t>
            </w:r>
            <w:r>
              <w:rPr>
                <w:sz w:val="18"/>
              </w:rPr>
              <w:t xml:space="preserve"> and policies “fit</w:t>
            </w:r>
            <w:r w:rsidRPr="00C55C26">
              <w:rPr>
                <w:sz w:val="18"/>
              </w:rPr>
              <w:t xml:space="preserve">” in the </w:t>
            </w:r>
            <w:r>
              <w:rPr>
                <w:sz w:val="18"/>
              </w:rPr>
              <w:t xml:space="preserve">local </w:t>
            </w:r>
            <w:r w:rsidRPr="00C55C26">
              <w:rPr>
                <w:sz w:val="18"/>
              </w:rPr>
              <w:t>context.</w:t>
            </w:r>
          </w:p>
        </w:tc>
        <w:tc>
          <w:tcPr>
            <w:tcW w:w="2434" w:type="dxa"/>
          </w:tcPr>
          <w:p w:rsidR="002C42E5" w:rsidRPr="00C55C26" w:rsidRDefault="002C42E5" w:rsidP="00910E2F">
            <w:pPr>
              <w:spacing w:before="120" w:after="120"/>
              <w:rPr>
                <w:sz w:val="18"/>
              </w:rPr>
            </w:pPr>
            <w:r>
              <w:rPr>
                <w:sz w:val="18"/>
              </w:rPr>
              <w:t xml:space="preserve">Includes multiple sections dedicated to information and statistics about agricultural background. May also reference an agricultural plan or report. </w:t>
            </w:r>
          </w:p>
        </w:tc>
        <w:tc>
          <w:tcPr>
            <w:tcW w:w="2430" w:type="dxa"/>
          </w:tcPr>
          <w:p w:rsidR="002C42E5" w:rsidRPr="00C55C26" w:rsidRDefault="002C42E5" w:rsidP="00910E2F">
            <w:pPr>
              <w:spacing w:before="120" w:after="120"/>
              <w:rPr>
                <w:sz w:val="18"/>
              </w:rPr>
            </w:pPr>
            <w:r>
              <w:rPr>
                <w:sz w:val="18"/>
              </w:rPr>
              <w:t xml:space="preserve">Includes a vision, goal, and objective for agriculture with a statement of explanation and some action items. </w:t>
            </w:r>
          </w:p>
        </w:tc>
        <w:tc>
          <w:tcPr>
            <w:tcW w:w="2700" w:type="dxa"/>
          </w:tcPr>
          <w:p w:rsidR="002C42E5" w:rsidRPr="00C55C26" w:rsidRDefault="002C42E5" w:rsidP="00910E2F">
            <w:pPr>
              <w:spacing w:before="120" w:after="120"/>
              <w:rPr>
                <w:sz w:val="18"/>
              </w:rPr>
            </w:pPr>
            <w:r w:rsidRPr="006B1FE3">
              <w:rPr>
                <w:sz w:val="18"/>
              </w:rPr>
              <w:t xml:space="preserve">Several </w:t>
            </w:r>
            <w:r>
              <w:rPr>
                <w:sz w:val="18"/>
              </w:rPr>
              <w:t xml:space="preserve">statements </w:t>
            </w:r>
            <w:r w:rsidRPr="006B1FE3">
              <w:rPr>
                <w:sz w:val="18"/>
              </w:rPr>
              <w:t xml:space="preserve">(three to five) </w:t>
            </w:r>
            <w:r>
              <w:rPr>
                <w:sz w:val="18"/>
              </w:rPr>
              <w:t xml:space="preserve">about agricultural land use </w:t>
            </w:r>
            <w:r w:rsidRPr="006B1FE3">
              <w:rPr>
                <w:sz w:val="18"/>
              </w:rPr>
              <w:t>policy</w:t>
            </w:r>
            <w:r>
              <w:rPr>
                <w:sz w:val="18"/>
              </w:rPr>
              <w:t xml:space="preserve"> presented within local context.  May also reference an agricultural plan.</w:t>
            </w:r>
          </w:p>
        </w:tc>
        <w:tc>
          <w:tcPr>
            <w:tcW w:w="2489" w:type="dxa"/>
          </w:tcPr>
          <w:p w:rsidR="002C42E5" w:rsidRPr="00C55C26" w:rsidRDefault="002C42E5" w:rsidP="00910E2F">
            <w:pPr>
              <w:spacing w:before="120" w:after="120"/>
              <w:rPr>
                <w:sz w:val="18"/>
              </w:rPr>
            </w:pPr>
            <w:r>
              <w:rPr>
                <w:sz w:val="18"/>
              </w:rPr>
              <w:t xml:space="preserve">Provides at least one (1) general land use map(s) showing agricultural land uses and at least one  (1) agriculture specific map showing designated agricultural land. </w:t>
            </w:r>
          </w:p>
        </w:tc>
      </w:tr>
      <w:tr w:rsidR="002C42E5" w:rsidRPr="0047404C" w:rsidTr="00910E2F">
        <w:trPr>
          <w:trHeight w:val="1898"/>
          <w:jc w:val="center"/>
        </w:trPr>
        <w:tc>
          <w:tcPr>
            <w:tcW w:w="832" w:type="dxa"/>
          </w:tcPr>
          <w:p w:rsidR="002C42E5" w:rsidRPr="001548FA" w:rsidRDefault="002C42E5" w:rsidP="00910E2F">
            <w:pPr>
              <w:spacing w:before="120" w:after="120"/>
              <w:rPr>
                <w:b/>
                <w:sz w:val="20"/>
              </w:rPr>
            </w:pPr>
          </w:p>
          <w:p w:rsidR="002C42E5" w:rsidRPr="001548FA" w:rsidRDefault="002C42E5" w:rsidP="00910E2F">
            <w:pPr>
              <w:spacing w:before="120" w:after="120"/>
              <w:rPr>
                <w:b/>
                <w:sz w:val="20"/>
              </w:rPr>
            </w:pPr>
            <w:r w:rsidRPr="001548FA">
              <w:rPr>
                <w:sz w:val="20"/>
              </w:rPr>
              <w:sym w:font="Wingdings" w:char="F0FC"/>
            </w:r>
            <w:r w:rsidRPr="001548FA">
              <w:rPr>
                <w:sz w:val="20"/>
              </w:rPr>
              <w:sym w:font="Wingdings" w:char="F0FC"/>
            </w:r>
            <w:r w:rsidRPr="001548FA">
              <w:rPr>
                <w:sz w:val="20"/>
              </w:rPr>
              <w:sym w:font="Wingdings" w:char="F0FC"/>
            </w:r>
          </w:p>
        </w:tc>
        <w:tc>
          <w:tcPr>
            <w:tcW w:w="3106" w:type="dxa"/>
          </w:tcPr>
          <w:p w:rsidR="002C42E5" w:rsidRPr="00C55C26" w:rsidRDefault="002C42E5" w:rsidP="00910E2F">
            <w:pPr>
              <w:spacing w:before="120" w:after="120"/>
              <w:rPr>
                <w:sz w:val="18"/>
              </w:rPr>
            </w:pPr>
            <w:r>
              <w:rPr>
                <w:sz w:val="18"/>
              </w:rPr>
              <w:t xml:space="preserve">Comprehensive </w:t>
            </w:r>
            <w:r w:rsidRPr="00C55C26">
              <w:rPr>
                <w:sz w:val="18"/>
              </w:rPr>
              <w:t xml:space="preserve">that outlines how </w:t>
            </w:r>
            <w:r>
              <w:rPr>
                <w:sz w:val="18"/>
              </w:rPr>
              <w:t>provincial</w:t>
            </w:r>
            <w:r w:rsidRPr="00C55C26">
              <w:rPr>
                <w:sz w:val="18"/>
              </w:rPr>
              <w:t xml:space="preserve"> legislation</w:t>
            </w:r>
            <w:r>
              <w:rPr>
                <w:sz w:val="18"/>
              </w:rPr>
              <w:t xml:space="preserve"> and policies “fit</w:t>
            </w:r>
            <w:r w:rsidRPr="00C55C26">
              <w:rPr>
                <w:sz w:val="18"/>
              </w:rPr>
              <w:t xml:space="preserve">” in the </w:t>
            </w:r>
            <w:r>
              <w:rPr>
                <w:sz w:val="18"/>
              </w:rPr>
              <w:t xml:space="preserve">local </w:t>
            </w:r>
            <w:r w:rsidRPr="00C55C26">
              <w:rPr>
                <w:sz w:val="18"/>
              </w:rPr>
              <w:t xml:space="preserve">context.. May include diagrams to help establish thread of consistency among different levels of government. </w:t>
            </w:r>
          </w:p>
        </w:tc>
        <w:tc>
          <w:tcPr>
            <w:tcW w:w="2434" w:type="dxa"/>
          </w:tcPr>
          <w:p w:rsidR="002C42E5" w:rsidRPr="00C55C26" w:rsidRDefault="002C42E5" w:rsidP="00910E2F">
            <w:pPr>
              <w:spacing w:before="120" w:after="120"/>
              <w:rPr>
                <w:sz w:val="18"/>
              </w:rPr>
            </w:pPr>
            <w:r>
              <w:rPr>
                <w:sz w:val="18"/>
              </w:rPr>
              <w:t>Comprehensive account of agricultural background . May also reference an agricultural plan or report.</w:t>
            </w:r>
          </w:p>
        </w:tc>
        <w:tc>
          <w:tcPr>
            <w:tcW w:w="2430" w:type="dxa"/>
          </w:tcPr>
          <w:p w:rsidR="002C42E5" w:rsidRPr="00C55C26" w:rsidRDefault="002C42E5" w:rsidP="00910E2F">
            <w:pPr>
              <w:spacing w:before="120" w:after="120"/>
              <w:rPr>
                <w:sz w:val="18"/>
              </w:rPr>
            </w:pPr>
            <w:r>
              <w:rPr>
                <w:sz w:val="18"/>
              </w:rPr>
              <w:t xml:space="preserve">Includes a detailed section on vision, goals, and objectives for agriculture that outlines a rationale and action items. May also document relations with other land uses and local priorities. </w:t>
            </w:r>
          </w:p>
        </w:tc>
        <w:tc>
          <w:tcPr>
            <w:tcW w:w="2700" w:type="dxa"/>
          </w:tcPr>
          <w:p w:rsidR="002C42E5" w:rsidRPr="00C55C26" w:rsidRDefault="002C42E5" w:rsidP="00910E2F">
            <w:pPr>
              <w:spacing w:before="120" w:after="120"/>
              <w:rPr>
                <w:sz w:val="18"/>
              </w:rPr>
            </w:pPr>
            <w:r>
              <w:rPr>
                <w:sz w:val="18"/>
              </w:rPr>
              <w:t>Detailed</w:t>
            </w:r>
            <w:r w:rsidRPr="006B1FE3">
              <w:rPr>
                <w:sz w:val="18"/>
              </w:rPr>
              <w:t xml:space="preserve"> section of agricultu</w:t>
            </w:r>
            <w:r>
              <w:rPr>
                <w:sz w:val="18"/>
              </w:rPr>
              <w:t>ral land use policy statements</w:t>
            </w:r>
            <w:r w:rsidRPr="006B1FE3">
              <w:rPr>
                <w:sz w:val="18"/>
              </w:rPr>
              <w:t xml:space="preserve"> (more than five</w:t>
            </w:r>
            <w:r>
              <w:rPr>
                <w:sz w:val="18"/>
              </w:rPr>
              <w:t xml:space="preserve">) </w:t>
            </w:r>
            <w:r w:rsidRPr="006B1FE3">
              <w:rPr>
                <w:sz w:val="18"/>
              </w:rPr>
              <w:t>or agricultural sub-area plan adopted as by-law</w:t>
            </w:r>
            <w:r>
              <w:rPr>
                <w:sz w:val="18"/>
              </w:rPr>
              <w:t>.  May also reference an agricultural plan.</w:t>
            </w:r>
          </w:p>
        </w:tc>
        <w:tc>
          <w:tcPr>
            <w:tcW w:w="2489" w:type="dxa"/>
          </w:tcPr>
          <w:p w:rsidR="002C42E5" w:rsidRPr="00C55C26" w:rsidRDefault="002C42E5" w:rsidP="00910E2F">
            <w:pPr>
              <w:spacing w:before="120" w:after="120"/>
              <w:rPr>
                <w:sz w:val="18"/>
              </w:rPr>
            </w:pPr>
            <w:r>
              <w:rPr>
                <w:sz w:val="18"/>
              </w:rPr>
              <w:t xml:space="preserve">Provides two (2) or more agricultural land use maps including a map showing designated agricultural land. May also include </w:t>
            </w:r>
            <w:r w:rsidRPr="00135001">
              <w:rPr>
                <w:sz w:val="18"/>
              </w:rPr>
              <w:t>Other maps to illustrate specific issues or policies</w:t>
            </w:r>
            <w:r>
              <w:rPr>
                <w:sz w:val="18"/>
              </w:rPr>
              <w:t xml:space="preserve"> (future areas of study, development permit areas, current land tenure). </w:t>
            </w:r>
          </w:p>
        </w:tc>
      </w:tr>
    </w:tbl>
    <w:p w:rsidR="002C42E5" w:rsidRDefault="002C42E5" w:rsidP="002C42E5">
      <w:pPr>
        <w:rPr>
          <w:u w:val="single"/>
        </w:rPr>
      </w:pPr>
      <w:r>
        <w:rPr>
          <w:u w:val="single"/>
        </w:rPr>
        <w:br w:type="page"/>
      </w:r>
    </w:p>
    <w:p w:rsidR="002C42E5" w:rsidRPr="002C42E5" w:rsidRDefault="002C42E5" w:rsidP="002C42E5">
      <w:pPr>
        <w:rPr>
          <w:u w:val="single"/>
        </w:rPr>
      </w:pPr>
      <w:r w:rsidRPr="002C42E5">
        <w:rPr>
          <w:u w:val="single"/>
        </w:rPr>
        <w:lastRenderedPageBreak/>
        <w:t>Policy documents</w:t>
      </w:r>
    </w:p>
    <w:p w:rsidR="002C42E5" w:rsidRPr="00135001" w:rsidRDefault="002C42E5" w:rsidP="002C42E5"/>
    <w:tbl>
      <w:tblPr>
        <w:tblStyle w:val="TableGrid"/>
        <w:tblW w:w="13991" w:type="dxa"/>
        <w:jc w:val="center"/>
        <w:tblInd w:w="-864" w:type="dxa"/>
        <w:tblLook w:val="00A0" w:firstRow="1" w:lastRow="0" w:firstColumn="1" w:lastColumn="0" w:noHBand="0" w:noVBand="0"/>
      </w:tblPr>
      <w:tblGrid>
        <w:gridCol w:w="832"/>
        <w:gridCol w:w="3106"/>
        <w:gridCol w:w="2434"/>
        <w:gridCol w:w="2430"/>
        <w:gridCol w:w="2700"/>
        <w:gridCol w:w="2489"/>
      </w:tblGrid>
      <w:tr w:rsidR="005F56C9" w:rsidRPr="0047404C" w:rsidTr="005F56C9">
        <w:trPr>
          <w:jc w:val="center"/>
        </w:trPr>
        <w:tc>
          <w:tcPr>
            <w:tcW w:w="832" w:type="dxa"/>
            <w:shd w:val="clear" w:color="auto" w:fill="66FF33"/>
          </w:tcPr>
          <w:p w:rsidR="002C42E5" w:rsidRPr="0047404C" w:rsidRDefault="002C42E5" w:rsidP="00910E2F">
            <w:pPr>
              <w:spacing w:before="120" w:after="120"/>
              <w:rPr>
                <w:b/>
                <w:sz w:val="20"/>
              </w:rPr>
            </w:pPr>
          </w:p>
        </w:tc>
        <w:tc>
          <w:tcPr>
            <w:tcW w:w="3106" w:type="dxa"/>
            <w:shd w:val="clear" w:color="auto" w:fill="66FF33"/>
          </w:tcPr>
          <w:p w:rsidR="002C42E5" w:rsidRPr="0047404C" w:rsidRDefault="002C42E5" w:rsidP="00910E2F">
            <w:pPr>
              <w:spacing w:before="120" w:after="120"/>
              <w:rPr>
                <w:b/>
                <w:sz w:val="20"/>
              </w:rPr>
            </w:pPr>
            <w:r w:rsidRPr="0047404C">
              <w:rPr>
                <w:b/>
                <w:sz w:val="20"/>
              </w:rPr>
              <w:t>Legislative Context</w:t>
            </w:r>
            <w:r>
              <w:rPr>
                <w:b/>
                <w:sz w:val="20"/>
              </w:rPr>
              <w:t xml:space="preserve"> (Provincial)</w:t>
            </w:r>
          </w:p>
        </w:tc>
        <w:tc>
          <w:tcPr>
            <w:tcW w:w="2434" w:type="dxa"/>
            <w:shd w:val="clear" w:color="auto" w:fill="66FF33"/>
          </w:tcPr>
          <w:p w:rsidR="002C42E5" w:rsidRPr="0047404C" w:rsidRDefault="002C42E5" w:rsidP="00910E2F">
            <w:pPr>
              <w:spacing w:before="120" w:after="120"/>
              <w:rPr>
                <w:b/>
                <w:sz w:val="20"/>
              </w:rPr>
            </w:pPr>
            <w:r w:rsidRPr="0047404C">
              <w:rPr>
                <w:b/>
                <w:sz w:val="20"/>
              </w:rPr>
              <w:t>Background</w:t>
            </w:r>
          </w:p>
        </w:tc>
        <w:tc>
          <w:tcPr>
            <w:tcW w:w="2430" w:type="dxa"/>
            <w:shd w:val="clear" w:color="auto" w:fill="66FF33"/>
          </w:tcPr>
          <w:p w:rsidR="002C42E5" w:rsidRPr="0047404C" w:rsidRDefault="002C42E5" w:rsidP="00910E2F">
            <w:pPr>
              <w:spacing w:before="120" w:after="120"/>
              <w:rPr>
                <w:b/>
                <w:sz w:val="20"/>
              </w:rPr>
            </w:pPr>
            <w:r w:rsidRPr="0047404C">
              <w:rPr>
                <w:b/>
                <w:sz w:val="20"/>
              </w:rPr>
              <w:t>Vision, Goals, Objectives</w:t>
            </w:r>
          </w:p>
        </w:tc>
        <w:tc>
          <w:tcPr>
            <w:tcW w:w="2700" w:type="dxa"/>
            <w:shd w:val="clear" w:color="auto" w:fill="66FF33"/>
          </w:tcPr>
          <w:p w:rsidR="002C42E5" w:rsidRPr="0047404C" w:rsidRDefault="002C42E5" w:rsidP="00910E2F">
            <w:pPr>
              <w:spacing w:before="120" w:after="120"/>
              <w:rPr>
                <w:b/>
                <w:sz w:val="20"/>
              </w:rPr>
            </w:pPr>
            <w:r>
              <w:rPr>
                <w:b/>
                <w:sz w:val="20"/>
              </w:rPr>
              <w:t xml:space="preserve">Local </w:t>
            </w:r>
            <w:r w:rsidRPr="0047404C">
              <w:rPr>
                <w:b/>
                <w:sz w:val="20"/>
              </w:rPr>
              <w:t>Policies</w:t>
            </w:r>
          </w:p>
        </w:tc>
        <w:tc>
          <w:tcPr>
            <w:tcW w:w="2489" w:type="dxa"/>
            <w:shd w:val="clear" w:color="auto" w:fill="66FF33"/>
          </w:tcPr>
          <w:p w:rsidR="002C42E5" w:rsidRPr="0047404C" w:rsidRDefault="002C42E5" w:rsidP="00910E2F">
            <w:pPr>
              <w:spacing w:before="120" w:after="120"/>
              <w:rPr>
                <w:b/>
                <w:sz w:val="20"/>
              </w:rPr>
            </w:pPr>
            <w:r w:rsidRPr="0047404C">
              <w:rPr>
                <w:b/>
                <w:sz w:val="20"/>
              </w:rPr>
              <w:t>Maps</w:t>
            </w:r>
          </w:p>
        </w:tc>
      </w:tr>
      <w:tr w:rsidR="002C42E5" w:rsidRPr="0047404C" w:rsidTr="00910E2F">
        <w:trPr>
          <w:jc w:val="center"/>
        </w:trPr>
        <w:tc>
          <w:tcPr>
            <w:tcW w:w="832" w:type="dxa"/>
          </w:tcPr>
          <w:p w:rsidR="002C42E5" w:rsidRPr="001548FA" w:rsidRDefault="002C42E5" w:rsidP="00910E2F">
            <w:pPr>
              <w:spacing w:before="120" w:after="120"/>
              <w:rPr>
                <w:b/>
                <w:sz w:val="20"/>
              </w:rPr>
            </w:pPr>
            <w:r w:rsidRPr="001548FA">
              <w:rPr>
                <w:b/>
                <w:sz w:val="20"/>
              </w:rPr>
              <w:t>0</w:t>
            </w:r>
          </w:p>
        </w:tc>
        <w:tc>
          <w:tcPr>
            <w:tcW w:w="3106" w:type="dxa"/>
          </w:tcPr>
          <w:p w:rsidR="002C42E5" w:rsidRPr="000B6BD6" w:rsidRDefault="002C42E5" w:rsidP="00910E2F">
            <w:pPr>
              <w:spacing w:before="120" w:after="120"/>
              <w:rPr>
                <w:sz w:val="18"/>
              </w:rPr>
            </w:pPr>
            <w:r w:rsidRPr="000B6BD6">
              <w:rPr>
                <w:sz w:val="18"/>
              </w:rPr>
              <w:t>None</w:t>
            </w:r>
          </w:p>
        </w:tc>
        <w:tc>
          <w:tcPr>
            <w:tcW w:w="2434" w:type="dxa"/>
          </w:tcPr>
          <w:p w:rsidR="002C42E5" w:rsidRPr="000B6BD6" w:rsidRDefault="002C42E5" w:rsidP="00910E2F">
            <w:pPr>
              <w:spacing w:before="120" w:after="120"/>
              <w:rPr>
                <w:sz w:val="18"/>
              </w:rPr>
            </w:pPr>
            <w:r w:rsidRPr="000B6BD6">
              <w:rPr>
                <w:sz w:val="18"/>
              </w:rPr>
              <w:t>None</w:t>
            </w:r>
          </w:p>
        </w:tc>
        <w:tc>
          <w:tcPr>
            <w:tcW w:w="2430" w:type="dxa"/>
          </w:tcPr>
          <w:p w:rsidR="002C42E5" w:rsidRPr="000B6BD6" w:rsidRDefault="002C42E5" w:rsidP="00910E2F">
            <w:pPr>
              <w:spacing w:before="120" w:after="120"/>
              <w:rPr>
                <w:sz w:val="18"/>
              </w:rPr>
            </w:pPr>
            <w:r w:rsidRPr="000B6BD6">
              <w:rPr>
                <w:sz w:val="18"/>
              </w:rPr>
              <w:t>None</w:t>
            </w:r>
          </w:p>
        </w:tc>
        <w:tc>
          <w:tcPr>
            <w:tcW w:w="2700" w:type="dxa"/>
          </w:tcPr>
          <w:p w:rsidR="002C42E5" w:rsidRPr="000B6BD6" w:rsidRDefault="002C42E5" w:rsidP="00910E2F">
            <w:pPr>
              <w:spacing w:before="120" w:after="120"/>
              <w:rPr>
                <w:sz w:val="18"/>
              </w:rPr>
            </w:pPr>
            <w:r w:rsidRPr="000B6BD6">
              <w:rPr>
                <w:sz w:val="18"/>
              </w:rPr>
              <w:t>None</w:t>
            </w:r>
          </w:p>
        </w:tc>
        <w:tc>
          <w:tcPr>
            <w:tcW w:w="2489" w:type="dxa"/>
          </w:tcPr>
          <w:p w:rsidR="002C42E5" w:rsidRPr="000B6BD6" w:rsidRDefault="002C42E5" w:rsidP="00910E2F">
            <w:pPr>
              <w:spacing w:before="120" w:after="120"/>
              <w:rPr>
                <w:sz w:val="18"/>
              </w:rPr>
            </w:pPr>
            <w:r w:rsidRPr="000B6BD6">
              <w:rPr>
                <w:sz w:val="18"/>
              </w:rPr>
              <w:t>None</w:t>
            </w:r>
          </w:p>
        </w:tc>
      </w:tr>
      <w:tr w:rsidR="002C42E5" w:rsidRPr="0047404C" w:rsidTr="00910E2F">
        <w:trPr>
          <w:jc w:val="center"/>
        </w:trPr>
        <w:tc>
          <w:tcPr>
            <w:tcW w:w="832" w:type="dxa"/>
          </w:tcPr>
          <w:p w:rsidR="002C42E5" w:rsidRPr="001548FA" w:rsidRDefault="002C42E5" w:rsidP="00910E2F">
            <w:pPr>
              <w:spacing w:before="120" w:after="120"/>
              <w:rPr>
                <w:b/>
                <w:sz w:val="20"/>
              </w:rPr>
            </w:pPr>
          </w:p>
          <w:p w:rsidR="002C42E5" w:rsidRPr="001548FA" w:rsidRDefault="002C42E5" w:rsidP="00910E2F">
            <w:pPr>
              <w:spacing w:before="120" w:after="120"/>
              <w:rPr>
                <w:b/>
                <w:sz w:val="20"/>
              </w:rPr>
            </w:pPr>
            <w:r w:rsidRPr="001548FA">
              <w:rPr>
                <w:sz w:val="20"/>
              </w:rPr>
              <w:sym w:font="Wingdings" w:char="F0FC"/>
            </w:r>
          </w:p>
        </w:tc>
        <w:tc>
          <w:tcPr>
            <w:tcW w:w="3106" w:type="dxa"/>
          </w:tcPr>
          <w:p w:rsidR="002C42E5" w:rsidRPr="00C55C26" w:rsidRDefault="002C42E5" w:rsidP="00910E2F">
            <w:pPr>
              <w:spacing w:before="120" w:after="120"/>
              <w:rPr>
                <w:sz w:val="18"/>
              </w:rPr>
            </w:pPr>
            <w:r w:rsidRPr="00C55C26">
              <w:rPr>
                <w:sz w:val="18"/>
              </w:rPr>
              <w:t xml:space="preserve">Brief statements that include at least one </w:t>
            </w:r>
            <w:r>
              <w:rPr>
                <w:sz w:val="18"/>
              </w:rPr>
              <w:t>reference</w:t>
            </w:r>
            <w:r w:rsidRPr="00C55C26">
              <w:rPr>
                <w:sz w:val="18"/>
              </w:rPr>
              <w:t xml:space="preserve"> to the main </w:t>
            </w:r>
            <w:r>
              <w:rPr>
                <w:sz w:val="18"/>
              </w:rPr>
              <w:t>provincial legislation or policy related to agricultural land use planning</w:t>
            </w:r>
            <w:r w:rsidRPr="00C55C26">
              <w:rPr>
                <w:sz w:val="18"/>
              </w:rPr>
              <w:t xml:space="preserve">. </w:t>
            </w:r>
            <w:r>
              <w:rPr>
                <w:sz w:val="18"/>
              </w:rPr>
              <w:t>Little to n</w:t>
            </w:r>
            <w:r w:rsidRPr="00C55C26">
              <w:rPr>
                <w:sz w:val="18"/>
              </w:rPr>
              <w:t xml:space="preserve">o context provided other than </w:t>
            </w:r>
            <w:r>
              <w:rPr>
                <w:sz w:val="18"/>
              </w:rPr>
              <w:t>perhaps a</w:t>
            </w:r>
            <w:r w:rsidRPr="00C55C26">
              <w:rPr>
                <w:sz w:val="18"/>
              </w:rPr>
              <w:t xml:space="preserve"> statement that acknowledges the local governments duty to uphold these acts</w:t>
            </w:r>
            <w:r>
              <w:rPr>
                <w:sz w:val="18"/>
              </w:rPr>
              <w:t xml:space="preserve"> and policies</w:t>
            </w:r>
            <w:r w:rsidRPr="00C55C26">
              <w:rPr>
                <w:sz w:val="18"/>
              </w:rPr>
              <w:t>.</w:t>
            </w:r>
          </w:p>
        </w:tc>
        <w:tc>
          <w:tcPr>
            <w:tcW w:w="2434" w:type="dxa"/>
          </w:tcPr>
          <w:p w:rsidR="002C42E5" w:rsidRPr="00C55C26" w:rsidRDefault="002C42E5" w:rsidP="00910E2F">
            <w:pPr>
              <w:spacing w:before="120" w:after="120"/>
              <w:rPr>
                <w:sz w:val="18"/>
              </w:rPr>
            </w:pPr>
            <w:r>
              <w:rPr>
                <w:sz w:val="18"/>
              </w:rPr>
              <w:t>Very brief description of agriculture background. This may include a minimal section or statistics on historical context, background and issues, and demographics on agriculture/farming.</w:t>
            </w:r>
          </w:p>
        </w:tc>
        <w:tc>
          <w:tcPr>
            <w:tcW w:w="2430" w:type="dxa"/>
          </w:tcPr>
          <w:p w:rsidR="002C42E5" w:rsidRPr="00E91153" w:rsidRDefault="002C42E5" w:rsidP="00910E2F">
            <w:pPr>
              <w:spacing w:before="120"/>
              <w:rPr>
                <w:sz w:val="18"/>
              </w:rPr>
            </w:pPr>
            <w:r>
              <w:rPr>
                <w:sz w:val="18"/>
              </w:rPr>
              <w:t xml:space="preserve">Includes a vision, goal, or objective for agriculture but with minimal explanation or rationale. </w:t>
            </w:r>
          </w:p>
        </w:tc>
        <w:tc>
          <w:tcPr>
            <w:tcW w:w="2700" w:type="dxa"/>
          </w:tcPr>
          <w:p w:rsidR="002C42E5" w:rsidRPr="00C55C26" w:rsidRDefault="002C42E5" w:rsidP="00910E2F">
            <w:pPr>
              <w:spacing w:before="120" w:after="120"/>
              <w:rPr>
                <w:sz w:val="18"/>
              </w:rPr>
            </w:pPr>
            <w:r w:rsidRPr="006B1FE3">
              <w:rPr>
                <w:sz w:val="18"/>
              </w:rPr>
              <w:t xml:space="preserve">Several </w:t>
            </w:r>
            <w:r>
              <w:rPr>
                <w:sz w:val="18"/>
              </w:rPr>
              <w:t xml:space="preserve">statements </w:t>
            </w:r>
            <w:r w:rsidRPr="006B1FE3">
              <w:rPr>
                <w:sz w:val="18"/>
              </w:rPr>
              <w:t xml:space="preserve">(three to five) </w:t>
            </w:r>
            <w:r>
              <w:rPr>
                <w:sz w:val="18"/>
              </w:rPr>
              <w:t xml:space="preserve">about agricultural land use </w:t>
            </w:r>
            <w:r w:rsidRPr="006B1FE3">
              <w:rPr>
                <w:sz w:val="18"/>
              </w:rPr>
              <w:t>policy</w:t>
            </w:r>
            <w:r>
              <w:rPr>
                <w:sz w:val="18"/>
              </w:rPr>
              <w:t xml:space="preserve"> presented within local context.  </w:t>
            </w:r>
          </w:p>
        </w:tc>
        <w:tc>
          <w:tcPr>
            <w:tcW w:w="2489" w:type="dxa"/>
          </w:tcPr>
          <w:p w:rsidR="002C42E5" w:rsidRPr="00C55C26" w:rsidRDefault="002C42E5" w:rsidP="00910E2F">
            <w:pPr>
              <w:spacing w:before="120" w:after="120"/>
              <w:rPr>
                <w:sz w:val="18"/>
              </w:rPr>
            </w:pPr>
            <w:r>
              <w:rPr>
                <w:sz w:val="18"/>
              </w:rPr>
              <w:t xml:space="preserve">Provides at least one (1) general land use map(s) with agricultural land use shown. </w:t>
            </w:r>
          </w:p>
        </w:tc>
      </w:tr>
      <w:tr w:rsidR="002C42E5" w:rsidRPr="0047404C" w:rsidTr="00910E2F">
        <w:trPr>
          <w:jc w:val="center"/>
        </w:trPr>
        <w:tc>
          <w:tcPr>
            <w:tcW w:w="832" w:type="dxa"/>
          </w:tcPr>
          <w:p w:rsidR="002C42E5" w:rsidRDefault="002C42E5" w:rsidP="00910E2F">
            <w:pPr>
              <w:spacing w:before="120" w:after="120"/>
              <w:rPr>
                <w:sz w:val="20"/>
              </w:rPr>
            </w:pPr>
          </w:p>
          <w:p w:rsidR="002C42E5" w:rsidRPr="001548FA" w:rsidRDefault="002C42E5" w:rsidP="00910E2F">
            <w:pPr>
              <w:spacing w:before="120" w:after="120"/>
              <w:rPr>
                <w:b/>
                <w:sz w:val="20"/>
              </w:rPr>
            </w:pPr>
            <w:r w:rsidRPr="001548FA">
              <w:rPr>
                <w:sz w:val="20"/>
              </w:rPr>
              <w:sym w:font="Wingdings" w:char="F0FC"/>
            </w:r>
            <w:r w:rsidRPr="001548FA">
              <w:rPr>
                <w:sz w:val="20"/>
              </w:rPr>
              <w:sym w:font="Wingdings" w:char="F0FC"/>
            </w:r>
          </w:p>
        </w:tc>
        <w:tc>
          <w:tcPr>
            <w:tcW w:w="3106" w:type="dxa"/>
          </w:tcPr>
          <w:p w:rsidR="002C42E5" w:rsidRPr="00C55C26" w:rsidRDefault="002C42E5" w:rsidP="00910E2F">
            <w:pPr>
              <w:spacing w:before="120" w:after="120"/>
              <w:rPr>
                <w:sz w:val="18"/>
              </w:rPr>
            </w:pPr>
            <w:r w:rsidRPr="00C55C26">
              <w:rPr>
                <w:sz w:val="18"/>
              </w:rPr>
              <w:t xml:space="preserve">Expanded statements that references more than one of the main </w:t>
            </w:r>
            <w:r>
              <w:rPr>
                <w:sz w:val="18"/>
              </w:rPr>
              <w:t>and policies</w:t>
            </w:r>
            <w:r w:rsidRPr="00C55C26">
              <w:rPr>
                <w:sz w:val="18"/>
              </w:rPr>
              <w:t xml:space="preserve"> and provides added context to the above. </w:t>
            </w:r>
            <w:r>
              <w:rPr>
                <w:sz w:val="18"/>
              </w:rPr>
              <w:t xml:space="preserve"> </w:t>
            </w:r>
            <w:r w:rsidRPr="00C55C26">
              <w:rPr>
                <w:sz w:val="18"/>
              </w:rPr>
              <w:t xml:space="preserve">Multiple </w:t>
            </w:r>
            <w:r>
              <w:rPr>
                <w:sz w:val="18"/>
              </w:rPr>
              <w:t>statements</w:t>
            </w:r>
            <w:r w:rsidRPr="00C55C26">
              <w:rPr>
                <w:sz w:val="18"/>
              </w:rPr>
              <w:t xml:space="preserve"> that </w:t>
            </w:r>
            <w:r>
              <w:rPr>
                <w:sz w:val="18"/>
              </w:rPr>
              <w:t>outline</w:t>
            </w:r>
            <w:r w:rsidRPr="00C55C26">
              <w:rPr>
                <w:sz w:val="18"/>
              </w:rPr>
              <w:t xml:space="preserve"> how </w:t>
            </w:r>
            <w:r>
              <w:rPr>
                <w:sz w:val="18"/>
              </w:rPr>
              <w:t>provincial</w:t>
            </w:r>
            <w:r w:rsidRPr="00C55C26">
              <w:rPr>
                <w:sz w:val="18"/>
              </w:rPr>
              <w:t xml:space="preserve"> legislation</w:t>
            </w:r>
            <w:r>
              <w:rPr>
                <w:sz w:val="18"/>
              </w:rPr>
              <w:t xml:space="preserve"> and policies “fit</w:t>
            </w:r>
            <w:r w:rsidRPr="00C55C26">
              <w:rPr>
                <w:sz w:val="18"/>
              </w:rPr>
              <w:t xml:space="preserve">” in the </w:t>
            </w:r>
            <w:r>
              <w:rPr>
                <w:sz w:val="18"/>
              </w:rPr>
              <w:t xml:space="preserve">local </w:t>
            </w:r>
            <w:r w:rsidRPr="00C55C26">
              <w:rPr>
                <w:sz w:val="18"/>
              </w:rPr>
              <w:t>context.</w:t>
            </w:r>
          </w:p>
        </w:tc>
        <w:tc>
          <w:tcPr>
            <w:tcW w:w="2434" w:type="dxa"/>
          </w:tcPr>
          <w:p w:rsidR="002C42E5" w:rsidRPr="00C55C26" w:rsidRDefault="002C42E5" w:rsidP="00910E2F">
            <w:pPr>
              <w:spacing w:before="120" w:after="120"/>
              <w:rPr>
                <w:sz w:val="18"/>
              </w:rPr>
            </w:pPr>
            <w:r>
              <w:rPr>
                <w:sz w:val="18"/>
              </w:rPr>
              <w:t>Includes multiple sections dedicated to information and statistics about agricultural background. May also reference an agricultural plan or report.</w:t>
            </w:r>
          </w:p>
        </w:tc>
        <w:tc>
          <w:tcPr>
            <w:tcW w:w="2430" w:type="dxa"/>
          </w:tcPr>
          <w:p w:rsidR="002C42E5" w:rsidRPr="00C55C26" w:rsidRDefault="002C42E5" w:rsidP="00910E2F">
            <w:pPr>
              <w:spacing w:before="120" w:after="120"/>
              <w:rPr>
                <w:sz w:val="18"/>
              </w:rPr>
            </w:pPr>
            <w:r>
              <w:rPr>
                <w:sz w:val="18"/>
              </w:rPr>
              <w:t xml:space="preserve">Includes a goof presentation of vision, goal, and objective for agriculture with a statement of explanation, a few recommendation items, and some action items. </w:t>
            </w:r>
          </w:p>
        </w:tc>
        <w:tc>
          <w:tcPr>
            <w:tcW w:w="2700" w:type="dxa"/>
          </w:tcPr>
          <w:p w:rsidR="002C42E5" w:rsidRPr="00C55C26" w:rsidRDefault="002C42E5" w:rsidP="00910E2F">
            <w:pPr>
              <w:spacing w:before="120" w:after="120"/>
              <w:rPr>
                <w:sz w:val="18"/>
              </w:rPr>
            </w:pPr>
            <w:r w:rsidRPr="006B1FE3">
              <w:rPr>
                <w:sz w:val="18"/>
              </w:rPr>
              <w:t>Comprehensive section of agricultu</w:t>
            </w:r>
            <w:r>
              <w:rPr>
                <w:sz w:val="18"/>
              </w:rPr>
              <w:t>ral land use  policy statements</w:t>
            </w:r>
            <w:r w:rsidRPr="006B1FE3">
              <w:rPr>
                <w:sz w:val="18"/>
              </w:rPr>
              <w:t xml:space="preserve"> (more than five)</w:t>
            </w:r>
            <w:r>
              <w:rPr>
                <w:sz w:val="18"/>
              </w:rPr>
              <w:t xml:space="preserve">.  </w:t>
            </w:r>
          </w:p>
        </w:tc>
        <w:tc>
          <w:tcPr>
            <w:tcW w:w="2489" w:type="dxa"/>
          </w:tcPr>
          <w:p w:rsidR="002C42E5" w:rsidRPr="00C55C26" w:rsidRDefault="002C42E5" w:rsidP="00910E2F">
            <w:pPr>
              <w:spacing w:before="120" w:after="120"/>
              <w:rPr>
                <w:sz w:val="18"/>
              </w:rPr>
            </w:pPr>
            <w:r>
              <w:rPr>
                <w:sz w:val="18"/>
              </w:rPr>
              <w:t xml:space="preserve">Provides at least one (1) general land use map(s) showing agricultural land uses and at least one  (1) agriculture specific map showing designated agricultural land. </w:t>
            </w:r>
          </w:p>
        </w:tc>
      </w:tr>
      <w:tr w:rsidR="002C42E5" w:rsidRPr="0047404C" w:rsidTr="00910E2F">
        <w:trPr>
          <w:trHeight w:val="1898"/>
          <w:jc w:val="center"/>
        </w:trPr>
        <w:tc>
          <w:tcPr>
            <w:tcW w:w="832" w:type="dxa"/>
          </w:tcPr>
          <w:p w:rsidR="002C42E5" w:rsidRPr="001548FA" w:rsidRDefault="002C42E5" w:rsidP="00910E2F">
            <w:pPr>
              <w:spacing w:before="120" w:after="120"/>
              <w:rPr>
                <w:b/>
                <w:sz w:val="20"/>
              </w:rPr>
            </w:pPr>
          </w:p>
          <w:p w:rsidR="002C42E5" w:rsidRPr="001548FA" w:rsidRDefault="002C42E5" w:rsidP="00910E2F">
            <w:pPr>
              <w:spacing w:before="120" w:after="120"/>
              <w:rPr>
                <w:b/>
                <w:sz w:val="20"/>
              </w:rPr>
            </w:pPr>
            <w:r w:rsidRPr="001548FA">
              <w:rPr>
                <w:sz w:val="20"/>
              </w:rPr>
              <w:sym w:font="Wingdings" w:char="F0FC"/>
            </w:r>
            <w:r w:rsidRPr="001548FA">
              <w:rPr>
                <w:sz w:val="20"/>
              </w:rPr>
              <w:sym w:font="Wingdings" w:char="F0FC"/>
            </w:r>
            <w:r w:rsidRPr="001548FA">
              <w:rPr>
                <w:sz w:val="20"/>
              </w:rPr>
              <w:sym w:font="Wingdings" w:char="F0FC"/>
            </w:r>
          </w:p>
        </w:tc>
        <w:tc>
          <w:tcPr>
            <w:tcW w:w="3106" w:type="dxa"/>
          </w:tcPr>
          <w:p w:rsidR="002C42E5" w:rsidRPr="00C55C26" w:rsidRDefault="002C42E5" w:rsidP="00910E2F">
            <w:pPr>
              <w:spacing w:before="120" w:after="120"/>
              <w:rPr>
                <w:sz w:val="18"/>
              </w:rPr>
            </w:pPr>
            <w:r>
              <w:rPr>
                <w:sz w:val="18"/>
              </w:rPr>
              <w:t xml:space="preserve">Comprehensive </w:t>
            </w:r>
            <w:r w:rsidRPr="00C55C26">
              <w:rPr>
                <w:sz w:val="18"/>
              </w:rPr>
              <w:t xml:space="preserve">that outlines how </w:t>
            </w:r>
            <w:r>
              <w:rPr>
                <w:sz w:val="18"/>
              </w:rPr>
              <w:t>provincial</w:t>
            </w:r>
            <w:r w:rsidRPr="00C55C26">
              <w:rPr>
                <w:sz w:val="18"/>
              </w:rPr>
              <w:t xml:space="preserve"> legislation</w:t>
            </w:r>
            <w:r>
              <w:rPr>
                <w:sz w:val="18"/>
              </w:rPr>
              <w:t xml:space="preserve"> and policies “fit</w:t>
            </w:r>
            <w:r w:rsidRPr="00C55C26">
              <w:rPr>
                <w:sz w:val="18"/>
              </w:rPr>
              <w:t xml:space="preserve">” in the </w:t>
            </w:r>
            <w:r>
              <w:rPr>
                <w:sz w:val="18"/>
              </w:rPr>
              <w:t xml:space="preserve">local </w:t>
            </w:r>
            <w:r w:rsidRPr="00C55C26">
              <w:rPr>
                <w:sz w:val="18"/>
              </w:rPr>
              <w:t xml:space="preserve">context.. May include diagrams to help establish thread of consistency among different levels of government. </w:t>
            </w:r>
          </w:p>
        </w:tc>
        <w:tc>
          <w:tcPr>
            <w:tcW w:w="2434" w:type="dxa"/>
          </w:tcPr>
          <w:p w:rsidR="002C42E5" w:rsidRPr="00C55C26" w:rsidRDefault="002C42E5" w:rsidP="00910E2F">
            <w:pPr>
              <w:spacing w:before="120" w:after="120"/>
              <w:rPr>
                <w:sz w:val="18"/>
              </w:rPr>
            </w:pPr>
            <w:r>
              <w:rPr>
                <w:sz w:val="18"/>
              </w:rPr>
              <w:t>Comprehensive account of agricultural background.  May also reference an agricultural plan or report.</w:t>
            </w:r>
          </w:p>
        </w:tc>
        <w:tc>
          <w:tcPr>
            <w:tcW w:w="2430" w:type="dxa"/>
          </w:tcPr>
          <w:p w:rsidR="002C42E5" w:rsidRPr="00C55C26" w:rsidRDefault="002C42E5" w:rsidP="00910E2F">
            <w:pPr>
              <w:spacing w:before="120" w:after="120"/>
              <w:rPr>
                <w:sz w:val="18"/>
              </w:rPr>
            </w:pPr>
            <w:r>
              <w:rPr>
                <w:sz w:val="18"/>
              </w:rPr>
              <w:t xml:space="preserve">Includes a detailed section on vision, goals, and objectives for agriculture with an extensive and detailed list of recommendations and/or action items. </w:t>
            </w:r>
          </w:p>
        </w:tc>
        <w:tc>
          <w:tcPr>
            <w:tcW w:w="2700" w:type="dxa"/>
          </w:tcPr>
          <w:p w:rsidR="002C42E5" w:rsidRPr="00C55C26" w:rsidRDefault="002C42E5" w:rsidP="00910E2F">
            <w:pPr>
              <w:spacing w:before="120" w:after="120"/>
              <w:rPr>
                <w:sz w:val="18"/>
              </w:rPr>
            </w:pPr>
            <w:r>
              <w:rPr>
                <w:sz w:val="18"/>
              </w:rPr>
              <w:t>Comprehensive agricultural plan. May also refer to background report.</w:t>
            </w:r>
          </w:p>
        </w:tc>
        <w:tc>
          <w:tcPr>
            <w:tcW w:w="2489" w:type="dxa"/>
          </w:tcPr>
          <w:p w:rsidR="002C42E5" w:rsidRPr="00C55C26" w:rsidRDefault="002C42E5" w:rsidP="00910E2F">
            <w:pPr>
              <w:spacing w:before="120" w:after="120"/>
              <w:rPr>
                <w:sz w:val="18"/>
              </w:rPr>
            </w:pPr>
            <w:r>
              <w:rPr>
                <w:sz w:val="18"/>
              </w:rPr>
              <w:t xml:space="preserve">Provides two (2) or more agricultural land use maps including a map showing designated agricultural land. May also include </w:t>
            </w:r>
            <w:r w:rsidRPr="00135001">
              <w:rPr>
                <w:sz w:val="18"/>
              </w:rPr>
              <w:t>Other maps to illustrate specific issues or policies</w:t>
            </w:r>
            <w:r>
              <w:rPr>
                <w:sz w:val="18"/>
              </w:rPr>
              <w:t xml:space="preserve"> (future areas of study, development permit areas, current land tenure). </w:t>
            </w:r>
          </w:p>
        </w:tc>
      </w:tr>
    </w:tbl>
    <w:p w:rsidR="002C42E5" w:rsidRDefault="002C42E5" w:rsidP="002C42E5">
      <w:pPr>
        <w:tabs>
          <w:tab w:val="left" w:pos="2860"/>
        </w:tabs>
      </w:pPr>
    </w:p>
    <w:p w:rsidR="00CC24DB" w:rsidRDefault="00CC24DB" w:rsidP="00EE58AF">
      <w:pPr>
        <w:pStyle w:val="Heading1"/>
        <w:rPr>
          <w:spacing w:val="-2"/>
          <w:sz w:val="22"/>
          <w:szCs w:val="22"/>
        </w:rPr>
      </w:pPr>
    </w:p>
    <w:p w:rsidR="00585087" w:rsidRDefault="00585087">
      <w:pPr>
        <w:spacing w:after="200" w:line="276" w:lineRule="auto"/>
        <w:rPr>
          <w:spacing w:val="-2"/>
          <w:sz w:val="22"/>
          <w:szCs w:val="22"/>
        </w:rPr>
      </w:pPr>
      <w:r>
        <w:rPr>
          <w:spacing w:val="-2"/>
          <w:sz w:val="22"/>
          <w:szCs w:val="22"/>
        </w:rPr>
        <w:br/>
      </w:r>
    </w:p>
    <w:p w:rsidR="00585087" w:rsidRDefault="00585087">
      <w:pPr>
        <w:spacing w:after="200" w:line="276" w:lineRule="auto"/>
        <w:rPr>
          <w:spacing w:val="-2"/>
          <w:sz w:val="22"/>
          <w:szCs w:val="22"/>
        </w:rPr>
      </w:pPr>
    </w:p>
    <w:p w:rsidR="00585087" w:rsidRDefault="00585087" w:rsidP="00585087">
      <w:pPr>
        <w:pStyle w:val="Heading1"/>
      </w:pPr>
      <w:bookmarkStart w:id="86" w:name="_Toc403482513"/>
      <w:bookmarkStart w:id="87" w:name="_Toc444679689"/>
      <w:r>
        <w:lastRenderedPageBreak/>
        <w:t>Appendix:  Criteria for determining level of influence of policy regimes</w:t>
      </w:r>
      <w:bookmarkEnd w:id="86"/>
      <w:bookmarkEnd w:id="87"/>
    </w:p>
    <w:p w:rsidR="00585087" w:rsidRDefault="00585087" w:rsidP="00585087"/>
    <w:p w:rsidR="00585087" w:rsidRDefault="00585087" w:rsidP="00585087"/>
    <w:tbl>
      <w:tblPr>
        <w:tblStyle w:val="TableGrid"/>
        <w:tblW w:w="13615" w:type="dxa"/>
        <w:tblInd w:w="-432" w:type="dxa"/>
        <w:tblLook w:val="04A0" w:firstRow="1" w:lastRow="0" w:firstColumn="1" w:lastColumn="0" w:noHBand="0" w:noVBand="1"/>
      </w:tblPr>
      <w:tblGrid>
        <w:gridCol w:w="655"/>
        <w:gridCol w:w="2160"/>
        <w:gridCol w:w="2700"/>
        <w:gridCol w:w="2700"/>
        <w:gridCol w:w="2700"/>
        <w:gridCol w:w="2700"/>
      </w:tblGrid>
      <w:tr w:rsidR="00585087" w:rsidTr="005F56C9">
        <w:tc>
          <w:tcPr>
            <w:tcW w:w="655" w:type="dxa"/>
            <w:tcBorders>
              <w:top w:val="nil"/>
              <w:left w:val="nil"/>
              <w:bottom w:val="nil"/>
              <w:right w:val="nil"/>
            </w:tcBorders>
          </w:tcPr>
          <w:p w:rsidR="00585087" w:rsidRDefault="00585087" w:rsidP="00910E2F"/>
        </w:tc>
        <w:tc>
          <w:tcPr>
            <w:tcW w:w="2160" w:type="dxa"/>
            <w:vMerge w:val="restart"/>
            <w:tcBorders>
              <w:top w:val="nil"/>
              <w:left w:val="nil"/>
            </w:tcBorders>
            <w:tcMar>
              <w:top w:w="58" w:type="dxa"/>
              <w:left w:w="115" w:type="dxa"/>
              <w:bottom w:w="58" w:type="dxa"/>
              <w:right w:w="115" w:type="dxa"/>
            </w:tcMar>
          </w:tcPr>
          <w:p w:rsidR="00585087" w:rsidRDefault="00585087" w:rsidP="00910E2F"/>
        </w:tc>
        <w:tc>
          <w:tcPr>
            <w:tcW w:w="10800" w:type="dxa"/>
            <w:gridSpan w:val="4"/>
            <w:shd w:val="clear" w:color="auto" w:fill="33CC33"/>
            <w:tcMar>
              <w:top w:w="58" w:type="dxa"/>
              <w:left w:w="115" w:type="dxa"/>
              <w:bottom w:w="58" w:type="dxa"/>
              <w:right w:w="115" w:type="dxa"/>
            </w:tcMar>
            <w:vAlign w:val="bottom"/>
          </w:tcPr>
          <w:p w:rsidR="00585087" w:rsidRPr="002A1821" w:rsidRDefault="00585087" w:rsidP="00910E2F">
            <w:pPr>
              <w:jc w:val="center"/>
              <w:rPr>
                <w:b/>
              </w:rPr>
            </w:pPr>
            <w:r>
              <w:rPr>
                <w:b/>
              </w:rPr>
              <w:t>Placement (significance) within Document</w:t>
            </w:r>
          </w:p>
        </w:tc>
      </w:tr>
      <w:tr w:rsidR="00585087" w:rsidTr="005F56C9">
        <w:tc>
          <w:tcPr>
            <w:tcW w:w="655" w:type="dxa"/>
            <w:tcBorders>
              <w:top w:val="nil"/>
              <w:left w:val="nil"/>
              <w:right w:val="nil"/>
            </w:tcBorders>
          </w:tcPr>
          <w:p w:rsidR="00585087" w:rsidRDefault="00585087" w:rsidP="00910E2F"/>
        </w:tc>
        <w:tc>
          <w:tcPr>
            <w:tcW w:w="2160" w:type="dxa"/>
            <w:vMerge/>
            <w:tcBorders>
              <w:left w:val="nil"/>
            </w:tcBorders>
            <w:tcMar>
              <w:top w:w="58" w:type="dxa"/>
              <w:left w:w="115" w:type="dxa"/>
              <w:bottom w:w="58" w:type="dxa"/>
              <w:right w:w="115" w:type="dxa"/>
            </w:tcMar>
          </w:tcPr>
          <w:p w:rsidR="00585087" w:rsidRDefault="00585087" w:rsidP="00910E2F"/>
        </w:tc>
        <w:tc>
          <w:tcPr>
            <w:tcW w:w="2700" w:type="dxa"/>
            <w:shd w:val="clear" w:color="auto" w:fill="66FF33"/>
            <w:tcMar>
              <w:top w:w="58" w:type="dxa"/>
              <w:left w:w="115" w:type="dxa"/>
              <w:bottom w:w="58" w:type="dxa"/>
              <w:right w:w="115" w:type="dxa"/>
            </w:tcMar>
            <w:vAlign w:val="bottom"/>
          </w:tcPr>
          <w:p w:rsidR="00585087" w:rsidRPr="002A1821" w:rsidRDefault="00585087" w:rsidP="00910E2F">
            <w:pPr>
              <w:jc w:val="center"/>
              <w:rPr>
                <w:b/>
              </w:rPr>
            </w:pPr>
            <w:r>
              <w:rPr>
                <w:b/>
              </w:rPr>
              <w:t xml:space="preserve">Aims, </w:t>
            </w:r>
            <w:r w:rsidRPr="002A1821">
              <w:rPr>
                <w:b/>
              </w:rPr>
              <w:t>Goals, Objectives</w:t>
            </w:r>
          </w:p>
        </w:tc>
        <w:tc>
          <w:tcPr>
            <w:tcW w:w="2700" w:type="dxa"/>
            <w:shd w:val="clear" w:color="auto" w:fill="66FF33"/>
            <w:vAlign w:val="bottom"/>
          </w:tcPr>
          <w:p w:rsidR="00585087" w:rsidRPr="002A1821" w:rsidRDefault="00585087" w:rsidP="00910E2F">
            <w:pPr>
              <w:jc w:val="center"/>
              <w:rPr>
                <w:b/>
              </w:rPr>
            </w:pPr>
            <w:r w:rsidRPr="002A1821">
              <w:rPr>
                <w:b/>
              </w:rPr>
              <w:t>Mission, Vision</w:t>
            </w:r>
            <w:r>
              <w:rPr>
                <w:b/>
              </w:rPr>
              <w:t>, Mandate, Purpose</w:t>
            </w:r>
          </w:p>
        </w:tc>
        <w:tc>
          <w:tcPr>
            <w:tcW w:w="2700" w:type="dxa"/>
            <w:shd w:val="clear" w:color="auto" w:fill="66FF33"/>
            <w:tcMar>
              <w:top w:w="58" w:type="dxa"/>
              <w:left w:w="115" w:type="dxa"/>
              <w:bottom w:w="58" w:type="dxa"/>
              <w:right w:w="115" w:type="dxa"/>
            </w:tcMar>
            <w:vAlign w:val="bottom"/>
          </w:tcPr>
          <w:p w:rsidR="00585087" w:rsidRPr="002A1821" w:rsidRDefault="00585087" w:rsidP="00910E2F">
            <w:pPr>
              <w:jc w:val="center"/>
              <w:rPr>
                <w:b/>
              </w:rPr>
            </w:pPr>
            <w:r w:rsidRPr="002A1821">
              <w:rPr>
                <w:b/>
              </w:rPr>
              <w:t>Driving issues, concerns</w:t>
            </w:r>
          </w:p>
        </w:tc>
        <w:tc>
          <w:tcPr>
            <w:tcW w:w="2700" w:type="dxa"/>
            <w:shd w:val="clear" w:color="auto" w:fill="66FF33"/>
            <w:tcMar>
              <w:top w:w="58" w:type="dxa"/>
              <w:left w:w="115" w:type="dxa"/>
              <w:bottom w:w="58" w:type="dxa"/>
              <w:right w:w="115" w:type="dxa"/>
            </w:tcMar>
            <w:vAlign w:val="bottom"/>
          </w:tcPr>
          <w:p w:rsidR="00585087" w:rsidRPr="002A1821" w:rsidRDefault="00585087" w:rsidP="00910E2F">
            <w:pPr>
              <w:jc w:val="center"/>
              <w:rPr>
                <w:b/>
              </w:rPr>
            </w:pPr>
            <w:r w:rsidRPr="002A1821">
              <w:rPr>
                <w:b/>
              </w:rPr>
              <w:t>Action items</w:t>
            </w:r>
          </w:p>
        </w:tc>
      </w:tr>
      <w:tr w:rsidR="00585087" w:rsidTr="005F56C9">
        <w:trPr>
          <w:cantSplit/>
          <w:trHeight w:val="1134"/>
        </w:trPr>
        <w:tc>
          <w:tcPr>
            <w:tcW w:w="655" w:type="dxa"/>
            <w:vMerge w:val="restart"/>
            <w:shd w:val="clear" w:color="auto" w:fill="33CC33"/>
            <w:textDirection w:val="btLr"/>
            <w:vAlign w:val="center"/>
          </w:tcPr>
          <w:p w:rsidR="00585087" w:rsidRPr="002A1821" w:rsidRDefault="00585087" w:rsidP="00910E2F">
            <w:pPr>
              <w:ind w:left="113" w:right="113"/>
              <w:jc w:val="center"/>
              <w:rPr>
                <w:b/>
              </w:rPr>
            </w:pPr>
            <w:r>
              <w:rPr>
                <w:b/>
              </w:rPr>
              <w:t>Level of influence</w:t>
            </w:r>
          </w:p>
        </w:tc>
        <w:tc>
          <w:tcPr>
            <w:tcW w:w="2160" w:type="dxa"/>
            <w:shd w:val="clear" w:color="auto" w:fill="66FF33"/>
            <w:tcMar>
              <w:top w:w="58" w:type="dxa"/>
              <w:left w:w="115" w:type="dxa"/>
              <w:bottom w:w="58" w:type="dxa"/>
              <w:right w:w="115" w:type="dxa"/>
            </w:tcMar>
            <w:vAlign w:val="center"/>
          </w:tcPr>
          <w:p w:rsidR="00585087" w:rsidRPr="002A1821" w:rsidRDefault="00585087" w:rsidP="00910E2F">
            <w:pPr>
              <w:rPr>
                <w:b/>
              </w:rPr>
            </w:pPr>
            <w:r w:rsidRPr="002A1821">
              <w:rPr>
                <w:b/>
              </w:rPr>
              <w:t>High influence</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short list (three to five) of items in an enforceable policy or regulation</w:t>
            </w:r>
          </w:p>
        </w:tc>
        <w:tc>
          <w:tcPr>
            <w:tcW w:w="2700" w:type="dxa"/>
            <w:vAlign w:val="center"/>
          </w:tcPr>
          <w:p w:rsidR="00585087" w:rsidRPr="00072B22" w:rsidRDefault="00585087" w:rsidP="00910E2F">
            <w:pPr>
              <w:jc w:val="center"/>
              <w:rPr>
                <w:sz w:val="20"/>
              </w:rPr>
            </w:pPr>
            <w:r w:rsidRPr="00072B22">
              <w:rPr>
                <w:sz w:val="20"/>
              </w:rPr>
              <w:t>A clear, explicit statement at the highest level of an enforceable policy or regulation</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p>
        </w:tc>
      </w:tr>
      <w:tr w:rsidR="00585087" w:rsidTr="005F56C9">
        <w:trPr>
          <w:cantSplit/>
          <w:trHeight w:val="1134"/>
        </w:trPr>
        <w:tc>
          <w:tcPr>
            <w:tcW w:w="655" w:type="dxa"/>
            <w:vMerge/>
            <w:shd w:val="clear" w:color="auto" w:fill="33CC33"/>
            <w:textDirection w:val="btLr"/>
            <w:vAlign w:val="center"/>
          </w:tcPr>
          <w:p w:rsidR="00585087" w:rsidRPr="002A1821" w:rsidRDefault="00585087" w:rsidP="00910E2F">
            <w:pPr>
              <w:ind w:left="113" w:right="113"/>
              <w:rPr>
                <w:b/>
              </w:rPr>
            </w:pPr>
          </w:p>
        </w:tc>
        <w:tc>
          <w:tcPr>
            <w:tcW w:w="2160" w:type="dxa"/>
            <w:shd w:val="clear" w:color="auto" w:fill="66FF33"/>
            <w:tcMar>
              <w:top w:w="58" w:type="dxa"/>
              <w:left w:w="115" w:type="dxa"/>
              <w:bottom w:w="58" w:type="dxa"/>
              <w:right w:w="115" w:type="dxa"/>
            </w:tcMar>
            <w:vAlign w:val="center"/>
          </w:tcPr>
          <w:p w:rsidR="00585087" w:rsidRPr="002A1821" w:rsidRDefault="00585087" w:rsidP="00910E2F">
            <w:pPr>
              <w:rPr>
                <w:b/>
              </w:rPr>
            </w:pPr>
            <w:r w:rsidRPr="002A1821">
              <w:rPr>
                <w:b/>
              </w:rPr>
              <w:t>Medium influence</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short list (three to five) of items in an aspirational policy</w:t>
            </w:r>
          </w:p>
        </w:tc>
        <w:tc>
          <w:tcPr>
            <w:tcW w:w="2700" w:type="dxa"/>
            <w:vAlign w:val="center"/>
          </w:tcPr>
          <w:p w:rsidR="00585087" w:rsidRPr="00072B22" w:rsidRDefault="00585087" w:rsidP="00910E2F">
            <w:pPr>
              <w:jc w:val="center"/>
              <w:rPr>
                <w:sz w:val="20"/>
              </w:rPr>
            </w:pPr>
            <w:r w:rsidRPr="00072B22">
              <w:rPr>
                <w:sz w:val="20"/>
              </w:rPr>
              <w:t>A clear, explicit statement at the highest level of an aspirational policy</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short list (three to five) items in a policy</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short list (three to five) of items in a policy</w:t>
            </w:r>
          </w:p>
        </w:tc>
      </w:tr>
      <w:tr w:rsidR="00585087" w:rsidTr="005F56C9">
        <w:trPr>
          <w:cantSplit/>
          <w:trHeight w:val="1134"/>
        </w:trPr>
        <w:tc>
          <w:tcPr>
            <w:tcW w:w="655" w:type="dxa"/>
            <w:vMerge/>
            <w:shd w:val="clear" w:color="auto" w:fill="33CC33"/>
            <w:textDirection w:val="btLr"/>
            <w:vAlign w:val="center"/>
          </w:tcPr>
          <w:p w:rsidR="00585087" w:rsidRPr="002A1821" w:rsidRDefault="00585087" w:rsidP="00910E2F">
            <w:pPr>
              <w:ind w:left="113" w:right="113"/>
              <w:rPr>
                <w:b/>
              </w:rPr>
            </w:pPr>
          </w:p>
        </w:tc>
        <w:tc>
          <w:tcPr>
            <w:tcW w:w="2160" w:type="dxa"/>
            <w:shd w:val="clear" w:color="auto" w:fill="66FF33"/>
            <w:tcMar>
              <w:top w:w="58" w:type="dxa"/>
              <w:left w:w="115" w:type="dxa"/>
              <w:bottom w:w="58" w:type="dxa"/>
              <w:right w:w="115" w:type="dxa"/>
            </w:tcMar>
            <w:vAlign w:val="center"/>
          </w:tcPr>
          <w:p w:rsidR="00585087" w:rsidRPr="002A1821" w:rsidRDefault="00585087" w:rsidP="00910E2F">
            <w:pPr>
              <w:rPr>
                <w:b/>
              </w:rPr>
            </w:pPr>
            <w:r w:rsidRPr="002A1821">
              <w:rPr>
                <w:b/>
              </w:rPr>
              <w:t>Low influence</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long list of items in an aspirational policy</w:t>
            </w:r>
          </w:p>
        </w:tc>
        <w:tc>
          <w:tcPr>
            <w:tcW w:w="2700" w:type="dxa"/>
            <w:vAlign w:val="center"/>
          </w:tcPr>
          <w:p w:rsidR="00585087" w:rsidRPr="00072B22" w:rsidRDefault="00585087" w:rsidP="00910E2F">
            <w:pPr>
              <w:jc w:val="center"/>
              <w:rPr>
                <w:sz w:val="20"/>
              </w:rPr>
            </w:pP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long list of items in an aspirational policy</w:t>
            </w:r>
          </w:p>
        </w:tc>
        <w:tc>
          <w:tcPr>
            <w:tcW w:w="2700" w:type="dxa"/>
            <w:tcMar>
              <w:top w:w="58" w:type="dxa"/>
              <w:left w:w="115" w:type="dxa"/>
              <w:bottom w:w="58" w:type="dxa"/>
              <w:right w:w="115" w:type="dxa"/>
            </w:tcMar>
            <w:vAlign w:val="center"/>
          </w:tcPr>
          <w:p w:rsidR="00585087" w:rsidRPr="00072B22" w:rsidRDefault="00585087" w:rsidP="00910E2F">
            <w:pPr>
              <w:jc w:val="center"/>
              <w:rPr>
                <w:sz w:val="20"/>
              </w:rPr>
            </w:pPr>
            <w:r w:rsidRPr="00072B22">
              <w:rPr>
                <w:sz w:val="20"/>
              </w:rPr>
              <w:t>A clear, explicit statement as part of a long list of items in a policy</w:t>
            </w:r>
          </w:p>
        </w:tc>
      </w:tr>
    </w:tbl>
    <w:p w:rsidR="00585087" w:rsidRDefault="00585087" w:rsidP="00585087"/>
    <w:p w:rsidR="00585087" w:rsidRDefault="00585087" w:rsidP="00585087">
      <w:pPr>
        <w:pStyle w:val="Heading1"/>
        <w:sectPr w:rsidR="00585087" w:rsidSect="00CC24DB">
          <w:pgSz w:w="15840" w:h="12240" w:orient="landscape"/>
          <w:pgMar w:top="1440" w:right="1440" w:bottom="1440" w:left="1710" w:header="720" w:footer="720" w:gutter="0"/>
          <w:cols w:space="720"/>
          <w:titlePg/>
          <w:docGrid w:linePitch="360"/>
        </w:sectPr>
      </w:pPr>
    </w:p>
    <w:p w:rsidR="007C33D7" w:rsidRPr="00DE0D9C" w:rsidRDefault="007C33D7" w:rsidP="00392F62">
      <w:pPr>
        <w:rPr>
          <w:spacing w:val="-2"/>
          <w:sz w:val="22"/>
          <w:szCs w:val="22"/>
        </w:rPr>
      </w:pPr>
    </w:p>
    <w:sectPr w:rsidR="007C33D7" w:rsidRPr="00DE0D9C" w:rsidSect="00392F62">
      <w:type w:val="continuous"/>
      <w:pgSz w:w="15840" w:h="12240" w:orient="landscape"/>
      <w:pgMar w:top="1440" w:right="1440" w:bottom="1440" w:left="171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setup" w:date="2016-02-27T13:34:00Z" w:initials="s">
    <w:p w:rsidR="00D66D24" w:rsidRDefault="00D66D24">
      <w:pPr>
        <w:pStyle w:val="CommentText"/>
      </w:pPr>
      <w:r w:rsidRPr="00E30F3F">
        <w:rPr>
          <w:rStyle w:val="CommentReference"/>
          <w:b/>
          <w:highlight w:val="green"/>
        </w:rPr>
        <w:annotationRef/>
      </w:r>
      <w:r w:rsidRPr="00E30F3F">
        <w:rPr>
          <w:b/>
          <w:highlight w:val="green"/>
        </w:rPr>
        <w:t>INSTRUCTIONS</w:t>
      </w:r>
      <w:r>
        <w:t>:</w:t>
      </w:r>
    </w:p>
    <w:p w:rsidR="00D66D24" w:rsidRDefault="00D66D24">
      <w:pPr>
        <w:pStyle w:val="CommentText"/>
      </w:pPr>
      <w:r>
        <w:t xml:space="preserve">This Table of Contents is created automatically based on the Styles used to identify headings and sub-headings.  Be sure to update the Table of Contents when the draft is completed.  </w:t>
      </w:r>
    </w:p>
    <w:p w:rsidR="00D66D24" w:rsidRDefault="00D66D24">
      <w:pPr>
        <w:pStyle w:val="CommentText"/>
      </w:pPr>
      <w:r>
        <w:t>And delete this comment.</w:t>
      </w:r>
    </w:p>
  </w:comment>
  <w:comment w:id="12" w:author="setup" w:date="2016-02-27T15:39:00Z" w:initials="s">
    <w:p w:rsidR="00AB72FC" w:rsidRDefault="00AB72FC" w:rsidP="00AB72FC">
      <w:pPr>
        <w:pStyle w:val="CommentText"/>
      </w:pPr>
      <w:r>
        <w:rPr>
          <w:rStyle w:val="CommentReference"/>
        </w:rPr>
        <w:annotationRef/>
      </w:r>
      <w:r w:rsidRPr="00E30F3F">
        <w:rPr>
          <w:rStyle w:val="CommentReference"/>
          <w:b/>
          <w:highlight w:val="green"/>
        </w:rPr>
        <w:annotationRef/>
      </w:r>
      <w:r w:rsidRPr="00E30F3F">
        <w:rPr>
          <w:b/>
          <w:highlight w:val="green"/>
        </w:rPr>
        <w:t>INSTRUCTIONS</w:t>
      </w:r>
      <w:r>
        <w:t>:</w:t>
      </w:r>
    </w:p>
    <w:p w:rsidR="00AB72FC" w:rsidRDefault="00AB72FC" w:rsidP="00AB72FC">
      <w:pPr>
        <w:pStyle w:val="CommentText"/>
      </w:pPr>
      <w:r>
        <w:t xml:space="preserve">This List of Tables is created automatically based on the </w:t>
      </w:r>
      <w:r w:rsidR="00F17B9F">
        <w:t>Insert Caption</w:t>
      </w:r>
      <w:r>
        <w:t xml:space="preserve"> used to identify </w:t>
      </w:r>
      <w:r w:rsidR="00F17B9F">
        <w:t>titles</w:t>
      </w:r>
      <w:r>
        <w:t xml:space="preserve">.  Be sure to update the List of Tables when the draft is completed.  </w:t>
      </w:r>
    </w:p>
    <w:p w:rsidR="00AB72FC" w:rsidRDefault="00AB72FC" w:rsidP="00AB72FC">
      <w:pPr>
        <w:pStyle w:val="CommentText"/>
      </w:pPr>
      <w:r>
        <w:t>And delete this comment.</w:t>
      </w:r>
    </w:p>
  </w:comment>
  <w:comment w:id="14" w:author="setup" w:date="2016-02-27T17:14:00Z" w:initials="s">
    <w:p w:rsidR="00914617" w:rsidRDefault="00914617" w:rsidP="00914617">
      <w:pPr>
        <w:pStyle w:val="CommentText"/>
      </w:pPr>
      <w:r>
        <w:rPr>
          <w:rStyle w:val="CommentReference"/>
        </w:rPr>
        <w:annotationRef/>
      </w:r>
      <w:r w:rsidRPr="00E30F3F">
        <w:rPr>
          <w:rStyle w:val="CommentReference"/>
          <w:b/>
          <w:highlight w:val="green"/>
        </w:rPr>
        <w:annotationRef/>
      </w:r>
      <w:r w:rsidRPr="00E30F3F">
        <w:rPr>
          <w:b/>
          <w:highlight w:val="green"/>
        </w:rPr>
        <w:t>INSTRUCTIONS</w:t>
      </w:r>
      <w:r>
        <w:t>:</w:t>
      </w:r>
    </w:p>
    <w:p w:rsidR="00914617" w:rsidRDefault="00914617" w:rsidP="00914617">
      <w:pPr>
        <w:pStyle w:val="CommentText"/>
      </w:pPr>
      <w:r>
        <w:t xml:space="preserve">This List of Figures is created automatically based on the Insert Caption used to identify titles.  Be sure to update the List of Figures when the draft is completed.  </w:t>
      </w:r>
    </w:p>
    <w:p w:rsidR="00914617" w:rsidRDefault="00914617" w:rsidP="00914617">
      <w:pPr>
        <w:pStyle w:val="CommentText"/>
      </w:pPr>
      <w:r>
        <w:t>And delete this comment.</w:t>
      </w:r>
    </w:p>
  </w:comment>
  <w:comment w:id="27" w:author="setup" w:date="2016-02-27T15:57:00Z" w:initials="s">
    <w:p w:rsidR="008A5330" w:rsidRDefault="008A5330">
      <w:pPr>
        <w:pStyle w:val="CommentText"/>
      </w:pPr>
      <w:r w:rsidRPr="008A5330">
        <w:rPr>
          <w:rStyle w:val="CommentReference"/>
          <w:highlight w:val="cyan"/>
        </w:rPr>
        <w:annotationRef/>
      </w:r>
      <w:r w:rsidRPr="008A5330">
        <w:rPr>
          <w:highlight w:val="cyan"/>
        </w:rPr>
        <w:t>INSTRUCTIONS</w:t>
      </w:r>
    </w:p>
    <w:p w:rsidR="008A5330" w:rsidRDefault="008A5330">
      <w:pPr>
        <w:pStyle w:val="CommentText"/>
      </w:pPr>
      <w:r>
        <w:t>Use the INSERT CAPTION function to add or delete titles for Figures.</w:t>
      </w:r>
    </w:p>
  </w:comment>
  <w:comment w:id="38" w:author="setup" w:date="2016-02-27T15:58:00Z" w:initials="s">
    <w:p w:rsidR="008A5330" w:rsidRDefault="008A5330" w:rsidP="008A5330">
      <w:pPr>
        <w:pStyle w:val="CommentText"/>
      </w:pPr>
      <w:r>
        <w:rPr>
          <w:rStyle w:val="CommentReference"/>
        </w:rPr>
        <w:annotationRef/>
      </w:r>
      <w:r w:rsidRPr="008A5330">
        <w:rPr>
          <w:highlight w:val="cyan"/>
        </w:rPr>
        <w:t>INSTRUCTIONS</w:t>
      </w:r>
    </w:p>
    <w:p w:rsidR="008A5330" w:rsidRDefault="008A5330" w:rsidP="008A5330">
      <w:pPr>
        <w:pStyle w:val="CommentText"/>
      </w:pPr>
      <w:r>
        <w:t>Use the INSERT CAPTION function to add or delete titles for Tables.</w:t>
      </w:r>
    </w:p>
  </w:comment>
  <w:comment w:id="39" w:author="setup" w:date="2016-02-28T17:02:00Z" w:initials="s">
    <w:p w:rsidR="00D66D24" w:rsidRDefault="00D66D24" w:rsidP="00A536A6">
      <w:pPr>
        <w:pStyle w:val="CommentText"/>
      </w:pPr>
      <w:r>
        <w:rPr>
          <w:rStyle w:val="CommentReference"/>
        </w:rPr>
        <w:annotationRef/>
      </w:r>
      <w:r w:rsidRPr="00F90B57">
        <w:rPr>
          <w:highlight w:val="green"/>
        </w:rPr>
        <w:t>INSTRUCTIONS:</w:t>
      </w:r>
    </w:p>
    <w:p w:rsidR="00D66D24" w:rsidRDefault="00D66D24" w:rsidP="00A536A6">
      <w:pPr>
        <w:pStyle w:val="CommentText"/>
      </w:pPr>
      <w:r w:rsidRPr="000A670F">
        <w:t>Insert completed Legislative Framework for your site; paste as a full page</w:t>
      </w:r>
      <w:r>
        <w:t xml:space="preserve"> or paste contents into cells</w:t>
      </w:r>
      <w:r w:rsidRPr="000A670F">
        <w:t>.  Note:  this page is formatted with different margins to accommodate the Framework.  Adjust line spacing as needed.</w:t>
      </w:r>
    </w:p>
  </w:comment>
  <w:comment w:id="83" w:author="setup" w:date="2016-02-27T14:47:00Z" w:initials="s">
    <w:p w:rsidR="00B657C7" w:rsidRDefault="00B657C7" w:rsidP="00B657C7">
      <w:pPr>
        <w:pStyle w:val="CommentText"/>
      </w:pPr>
      <w:r>
        <w:rPr>
          <w:rStyle w:val="CommentReference"/>
        </w:rPr>
        <w:annotationRef/>
      </w:r>
      <w:r w:rsidRPr="00E30F3F">
        <w:rPr>
          <w:rStyle w:val="CommentReference"/>
          <w:b/>
          <w:highlight w:val="green"/>
        </w:rPr>
        <w:annotationRef/>
      </w:r>
      <w:r w:rsidRPr="00E30F3F">
        <w:rPr>
          <w:b/>
          <w:highlight w:val="green"/>
        </w:rPr>
        <w:t>INSTRUCTIONS</w:t>
      </w:r>
      <w:r>
        <w:t>:</w:t>
      </w:r>
    </w:p>
    <w:p w:rsidR="00B657C7" w:rsidRDefault="00B657C7" w:rsidP="00B657C7">
      <w:pPr>
        <w:pStyle w:val="CommentText"/>
      </w:pPr>
      <w:r>
        <w:t>Update this list of references by adding references for any documents that you cited in the report.</w:t>
      </w:r>
    </w:p>
    <w:p w:rsidR="00B657C7" w:rsidRDefault="00B657C7" w:rsidP="00B657C7">
      <w:pPr>
        <w:pStyle w:val="CommentText"/>
      </w:pPr>
      <w:r>
        <w:t>And delete this comment.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12" w:rsidRDefault="00343312" w:rsidP="006E4B2F">
      <w:r>
        <w:separator/>
      </w:r>
    </w:p>
  </w:endnote>
  <w:endnote w:type="continuationSeparator" w:id="0">
    <w:p w:rsidR="00343312" w:rsidRDefault="00343312" w:rsidP="006E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7" w:rsidRDefault="003B1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7" w:rsidRDefault="003B1267">
    <w:pPr>
      <w:pStyle w:val="Footer"/>
      <w:jc w:val="center"/>
    </w:pPr>
  </w:p>
  <w:p w:rsidR="00D66D24" w:rsidRPr="00097E60" w:rsidRDefault="00D66D24" w:rsidP="00FA7DBC">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24" w:rsidRDefault="00D66D24">
    <w:pPr>
      <w:pStyle w:val="Footer"/>
      <w:jc w:val="center"/>
    </w:pPr>
  </w:p>
  <w:p w:rsidR="00D66D24" w:rsidRPr="0079114E" w:rsidRDefault="00D66D24" w:rsidP="007911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68476"/>
      <w:docPartObj>
        <w:docPartGallery w:val="Page Numbers (Bottom of Page)"/>
        <w:docPartUnique/>
      </w:docPartObj>
    </w:sdtPr>
    <w:sdtEndPr>
      <w:rPr>
        <w:noProof/>
      </w:rPr>
    </w:sdtEndPr>
    <w:sdtContent>
      <w:p w:rsidR="003B1267" w:rsidRDefault="003B1267">
        <w:pPr>
          <w:pStyle w:val="Footer"/>
          <w:jc w:val="center"/>
        </w:pPr>
        <w:r>
          <w:fldChar w:fldCharType="begin"/>
        </w:r>
        <w:r>
          <w:instrText xml:space="preserve"> PAGE   \* MERGEFORMAT </w:instrText>
        </w:r>
        <w:r>
          <w:fldChar w:fldCharType="separate"/>
        </w:r>
        <w:r w:rsidR="00E452B7">
          <w:rPr>
            <w:noProof/>
          </w:rPr>
          <w:t>12</w:t>
        </w:r>
        <w:r>
          <w:rPr>
            <w:noProof/>
          </w:rPr>
          <w:fldChar w:fldCharType="end"/>
        </w:r>
      </w:p>
    </w:sdtContent>
  </w:sdt>
  <w:p w:rsidR="00D66D24" w:rsidRPr="0079114E" w:rsidRDefault="00D66D24" w:rsidP="007911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76434"/>
      <w:docPartObj>
        <w:docPartGallery w:val="Page Numbers (Bottom of Page)"/>
        <w:docPartUnique/>
      </w:docPartObj>
    </w:sdtPr>
    <w:sdtEndPr>
      <w:rPr>
        <w:noProof/>
      </w:rPr>
    </w:sdtEndPr>
    <w:sdtContent>
      <w:p w:rsidR="003B1267" w:rsidRPr="003B1267" w:rsidRDefault="003B1267" w:rsidP="003B1267">
        <w:pPr>
          <w:pStyle w:val="Footer"/>
          <w:jc w:val="center"/>
        </w:pPr>
        <w:r>
          <w:fldChar w:fldCharType="begin"/>
        </w:r>
        <w:r>
          <w:instrText xml:space="preserve"> PAGE   \* MERGEFORMAT </w:instrText>
        </w:r>
        <w:r>
          <w:fldChar w:fldCharType="separate"/>
        </w:r>
        <w:r w:rsidR="00E452B7">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12" w:rsidRDefault="00343312" w:rsidP="006E4B2F">
      <w:r>
        <w:separator/>
      </w:r>
    </w:p>
  </w:footnote>
  <w:footnote w:type="continuationSeparator" w:id="0">
    <w:p w:rsidR="00343312" w:rsidRDefault="00343312" w:rsidP="006E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7" w:rsidRDefault="003B1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24" w:rsidRPr="003B1267" w:rsidRDefault="00D66D24" w:rsidP="003B1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24" w:rsidRPr="003B1267" w:rsidRDefault="00D66D24" w:rsidP="003B12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7" w:rsidRPr="00C0271E" w:rsidRDefault="003B1267" w:rsidP="003B1267">
    <w:pPr>
      <w:pStyle w:val="Header"/>
      <w:tabs>
        <w:tab w:val="clear" w:pos="4320"/>
        <w:tab w:val="clear" w:pos="8640"/>
      </w:tabs>
      <w:jc w:val="center"/>
      <w:rPr>
        <w:sz w:val="20"/>
      </w:rPr>
    </w:pPr>
    <w:r>
      <w:rPr>
        <w:sz w:val="20"/>
      </w:rPr>
      <w:t xml:space="preserve">Strengthening Farmland Protection in </w:t>
    </w:r>
    <w:r w:rsidRPr="006646D9">
      <w:rPr>
        <w:sz w:val="20"/>
        <w:highlight w:val="cyan"/>
      </w:rPr>
      <w:t>[NAME OF SITE]</w:t>
    </w:r>
  </w:p>
  <w:p w:rsidR="003B1267" w:rsidRPr="003B1267" w:rsidRDefault="003B1267" w:rsidP="003B1267">
    <w:pPr>
      <w:pStyle w:val="Header"/>
      <w:jc w:val="center"/>
    </w:pPr>
    <w:r>
      <w:rPr>
        <w:sz w:val="20"/>
      </w:rPr>
      <w:t>ASSESSMENT REPORT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7" w:rsidRPr="00C0271E" w:rsidRDefault="003B1267" w:rsidP="001C0CBE">
    <w:pPr>
      <w:pStyle w:val="Header"/>
      <w:tabs>
        <w:tab w:val="clear" w:pos="4320"/>
        <w:tab w:val="clear" w:pos="8640"/>
      </w:tabs>
      <w:jc w:val="center"/>
      <w:rPr>
        <w:sz w:val="20"/>
      </w:rPr>
    </w:pPr>
    <w:r>
      <w:rPr>
        <w:sz w:val="20"/>
      </w:rPr>
      <w:t xml:space="preserve">Strengthening Farmland Protection in </w:t>
    </w:r>
    <w:r w:rsidRPr="006646D9">
      <w:rPr>
        <w:sz w:val="20"/>
        <w:highlight w:val="cyan"/>
      </w:rPr>
      <w:t>[NAME OF SITE]</w:t>
    </w:r>
  </w:p>
  <w:p w:rsidR="003B1267" w:rsidRPr="006B26CD" w:rsidRDefault="003B1267" w:rsidP="001C0CBE">
    <w:pPr>
      <w:pStyle w:val="Header"/>
      <w:jc w:val="center"/>
    </w:pPr>
    <w:r>
      <w:rPr>
        <w:sz w:val="20"/>
      </w:rPr>
      <w:t>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D99"/>
    <w:multiLevelType w:val="hybridMultilevel"/>
    <w:tmpl w:val="9AFE7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B36002"/>
    <w:multiLevelType w:val="hybridMultilevel"/>
    <w:tmpl w:val="F6CC7E6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EE1B7C"/>
    <w:multiLevelType w:val="hybridMultilevel"/>
    <w:tmpl w:val="2AD6CF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BE5D1C"/>
    <w:multiLevelType w:val="hybridMultilevel"/>
    <w:tmpl w:val="9E0EE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130D41"/>
    <w:multiLevelType w:val="hybridMultilevel"/>
    <w:tmpl w:val="DAEC1DF8"/>
    <w:lvl w:ilvl="0" w:tplc="1EBA0D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2E3C7A"/>
    <w:multiLevelType w:val="hybridMultilevel"/>
    <w:tmpl w:val="D5441D7A"/>
    <w:lvl w:ilvl="0" w:tplc="89340B88">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6AE3BDD"/>
    <w:multiLevelType w:val="hybridMultilevel"/>
    <w:tmpl w:val="2F7AC3D0"/>
    <w:lvl w:ilvl="0" w:tplc="5BEE44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262EFF"/>
    <w:multiLevelType w:val="hybridMultilevel"/>
    <w:tmpl w:val="31BC5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751967"/>
    <w:multiLevelType w:val="hybridMultilevel"/>
    <w:tmpl w:val="63CCD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A46F16"/>
    <w:multiLevelType w:val="hybridMultilevel"/>
    <w:tmpl w:val="DB587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D078E1"/>
    <w:multiLevelType w:val="hybridMultilevel"/>
    <w:tmpl w:val="3830111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AC1528"/>
    <w:multiLevelType w:val="hybridMultilevel"/>
    <w:tmpl w:val="1AEC4E64"/>
    <w:lvl w:ilvl="0" w:tplc="F670DBD6">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2A40D6"/>
    <w:multiLevelType w:val="hybridMultilevel"/>
    <w:tmpl w:val="4240F80C"/>
    <w:lvl w:ilvl="0" w:tplc="0D2CCB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2B213F1"/>
    <w:multiLevelType w:val="hybridMultilevel"/>
    <w:tmpl w:val="7BC0E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7B6F81"/>
    <w:multiLevelType w:val="hybridMultilevel"/>
    <w:tmpl w:val="FA0077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819692A"/>
    <w:multiLevelType w:val="hybridMultilevel"/>
    <w:tmpl w:val="77EAD6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9291B84"/>
    <w:multiLevelType w:val="hybridMultilevel"/>
    <w:tmpl w:val="832A7CCA"/>
    <w:lvl w:ilvl="0" w:tplc="89340B88">
      <w:numFmt w:val="bullet"/>
      <w:lvlText w:val="-"/>
      <w:lvlJc w:val="left"/>
      <w:pPr>
        <w:ind w:left="720" w:hanging="360"/>
      </w:pPr>
      <w:rPr>
        <w:rFonts w:ascii="Times New Roman" w:eastAsiaTheme="minorHAns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35314B"/>
    <w:multiLevelType w:val="hybridMultilevel"/>
    <w:tmpl w:val="86BECB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694F77"/>
    <w:multiLevelType w:val="hybridMultilevel"/>
    <w:tmpl w:val="D9041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1619CC"/>
    <w:multiLevelType w:val="hybridMultilevel"/>
    <w:tmpl w:val="F6CC7E6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A7C2E7E"/>
    <w:multiLevelType w:val="hybridMultilevel"/>
    <w:tmpl w:val="41908F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991C21"/>
    <w:multiLevelType w:val="hybridMultilevel"/>
    <w:tmpl w:val="22E86A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3B6F46"/>
    <w:multiLevelType w:val="hybridMultilevel"/>
    <w:tmpl w:val="2698F6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1C711D"/>
    <w:multiLevelType w:val="hybridMultilevel"/>
    <w:tmpl w:val="A4D4EB42"/>
    <w:lvl w:ilvl="0" w:tplc="BEC0432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1F161B8"/>
    <w:multiLevelType w:val="hybridMultilevel"/>
    <w:tmpl w:val="8E74776A"/>
    <w:lvl w:ilvl="0" w:tplc="F632A3FA">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003EC2"/>
    <w:multiLevelType w:val="hybridMultilevel"/>
    <w:tmpl w:val="D2E4165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4E0ECB"/>
    <w:multiLevelType w:val="hybridMultilevel"/>
    <w:tmpl w:val="DB6A13C4"/>
    <w:lvl w:ilvl="0" w:tplc="17AEB01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E02494"/>
    <w:multiLevelType w:val="hybridMultilevel"/>
    <w:tmpl w:val="B77A5EB4"/>
    <w:lvl w:ilvl="0" w:tplc="A74EC41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5275853"/>
    <w:multiLevelType w:val="hybridMultilevel"/>
    <w:tmpl w:val="49444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AC795E"/>
    <w:multiLevelType w:val="hybridMultilevel"/>
    <w:tmpl w:val="BCB4C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843D35"/>
    <w:multiLevelType w:val="hybridMultilevel"/>
    <w:tmpl w:val="D75EAAD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82B6798"/>
    <w:multiLevelType w:val="hybridMultilevel"/>
    <w:tmpl w:val="04BA91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
  </w:num>
  <w:num w:numId="4">
    <w:abstractNumId w:val="13"/>
  </w:num>
  <w:num w:numId="5">
    <w:abstractNumId w:val="3"/>
  </w:num>
  <w:num w:numId="6">
    <w:abstractNumId w:val="4"/>
  </w:num>
  <w:num w:numId="7">
    <w:abstractNumId w:val="21"/>
  </w:num>
  <w:num w:numId="8">
    <w:abstractNumId w:val="1"/>
  </w:num>
  <w:num w:numId="9">
    <w:abstractNumId w:val="29"/>
  </w:num>
  <w:num w:numId="10">
    <w:abstractNumId w:val="19"/>
  </w:num>
  <w:num w:numId="11">
    <w:abstractNumId w:val="8"/>
  </w:num>
  <w:num w:numId="12">
    <w:abstractNumId w:val="17"/>
  </w:num>
  <w:num w:numId="13">
    <w:abstractNumId w:val="23"/>
  </w:num>
  <w:num w:numId="14">
    <w:abstractNumId w:val="11"/>
  </w:num>
  <w:num w:numId="15">
    <w:abstractNumId w:val="30"/>
  </w:num>
  <w:num w:numId="16">
    <w:abstractNumId w:val="20"/>
  </w:num>
  <w:num w:numId="17">
    <w:abstractNumId w:val="6"/>
  </w:num>
  <w:num w:numId="18">
    <w:abstractNumId w:val="31"/>
  </w:num>
  <w:num w:numId="19">
    <w:abstractNumId w:val="0"/>
  </w:num>
  <w:num w:numId="20">
    <w:abstractNumId w:val="7"/>
  </w:num>
  <w:num w:numId="21">
    <w:abstractNumId w:val="5"/>
  </w:num>
  <w:num w:numId="22">
    <w:abstractNumId w:val="15"/>
  </w:num>
  <w:num w:numId="23">
    <w:abstractNumId w:val="12"/>
  </w:num>
  <w:num w:numId="24">
    <w:abstractNumId w:val="9"/>
  </w:num>
  <w:num w:numId="25">
    <w:abstractNumId w:val="27"/>
  </w:num>
  <w:num w:numId="26">
    <w:abstractNumId w:val="26"/>
  </w:num>
  <w:num w:numId="27">
    <w:abstractNumId w:val="18"/>
  </w:num>
  <w:num w:numId="28">
    <w:abstractNumId w:val="28"/>
  </w:num>
  <w:num w:numId="29">
    <w:abstractNumId w:val="16"/>
  </w:num>
  <w:num w:numId="30">
    <w:abstractNumId w:val="10"/>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A2"/>
    <w:rsid w:val="00001CF9"/>
    <w:rsid w:val="000071F5"/>
    <w:rsid w:val="00012887"/>
    <w:rsid w:val="000146A1"/>
    <w:rsid w:val="00014851"/>
    <w:rsid w:val="000149B8"/>
    <w:rsid w:val="00016747"/>
    <w:rsid w:val="00026576"/>
    <w:rsid w:val="000275BF"/>
    <w:rsid w:val="000317D3"/>
    <w:rsid w:val="00037C20"/>
    <w:rsid w:val="0004253A"/>
    <w:rsid w:val="00044FC4"/>
    <w:rsid w:val="0004623D"/>
    <w:rsid w:val="00046311"/>
    <w:rsid w:val="00046F54"/>
    <w:rsid w:val="000501FC"/>
    <w:rsid w:val="0005653A"/>
    <w:rsid w:val="00056ADB"/>
    <w:rsid w:val="00061EB2"/>
    <w:rsid w:val="00062CBA"/>
    <w:rsid w:val="00063117"/>
    <w:rsid w:val="00067D3B"/>
    <w:rsid w:val="00071F2A"/>
    <w:rsid w:val="0007626E"/>
    <w:rsid w:val="00077F12"/>
    <w:rsid w:val="00080839"/>
    <w:rsid w:val="00081DFE"/>
    <w:rsid w:val="00082AF1"/>
    <w:rsid w:val="000840B5"/>
    <w:rsid w:val="00084D68"/>
    <w:rsid w:val="00092ED7"/>
    <w:rsid w:val="000A0A78"/>
    <w:rsid w:val="000A2049"/>
    <w:rsid w:val="000A2CD0"/>
    <w:rsid w:val="000A4616"/>
    <w:rsid w:val="000A670F"/>
    <w:rsid w:val="000C36EB"/>
    <w:rsid w:val="000C38D0"/>
    <w:rsid w:val="000C5ADC"/>
    <w:rsid w:val="000D5E69"/>
    <w:rsid w:val="000E1873"/>
    <w:rsid w:val="000E3165"/>
    <w:rsid w:val="000E598F"/>
    <w:rsid w:val="000E5E83"/>
    <w:rsid w:val="000F4FD9"/>
    <w:rsid w:val="000F656D"/>
    <w:rsid w:val="000F6C74"/>
    <w:rsid w:val="00103887"/>
    <w:rsid w:val="00104B01"/>
    <w:rsid w:val="001102D4"/>
    <w:rsid w:val="00110D2E"/>
    <w:rsid w:val="00120C2F"/>
    <w:rsid w:val="00121C14"/>
    <w:rsid w:val="00124388"/>
    <w:rsid w:val="0012566A"/>
    <w:rsid w:val="00125D52"/>
    <w:rsid w:val="001264CB"/>
    <w:rsid w:val="001273B7"/>
    <w:rsid w:val="001311B7"/>
    <w:rsid w:val="00131D83"/>
    <w:rsid w:val="00132E85"/>
    <w:rsid w:val="00134295"/>
    <w:rsid w:val="0014474C"/>
    <w:rsid w:val="0014597C"/>
    <w:rsid w:val="00147709"/>
    <w:rsid w:val="00152CF5"/>
    <w:rsid w:val="00165E07"/>
    <w:rsid w:val="001712B0"/>
    <w:rsid w:val="00171DA5"/>
    <w:rsid w:val="00172B45"/>
    <w:rsid w:val="00190487"/>
    <w:rsid w:val="00191A08"/>
    <w:rsid w:val="00195F51"/>
    <w:rsid w:val="001A2E88"/>
    <w:rsid w:val="001A58C0"/>
    <w:rsid w:val="001A6FED"/>
    <w:rsid w:val="001B04B4"/>
    <w:rsid w:val="001B4CBC"/>
    <w:rsid w:val="001C0CBE"/>
    <w:rsid w:val="001C4EBD"/>
    <w:rsid w:val="001D43F6"/>
    <w:rsid w:val="001D5C96"/>
    <w:rsid w:val="001D6F1E"/>
    <w:rsid w:val="001E2FEE"/>
    <w:rsid w:val="001E3089"/>
    <w:rsid w:val="001E3341"/>
    <w:rsid w:val="001F3C1A"/>
    <w:rsid w:val="00201D35"/>
    <w:rsid w:val="00207591"/>
    <w:rsid w:val="002104F1"/>
    <w:rsid w:val="0021091A"/>
    <w:rsid w:val="00215455"/>
    <w:rsid w:val="0022050E"/>
    <w:rsid w:val="00221781"/>
    <w:rsid w:val="00223247"/>
    <w:rsid w:val="002238F4"/>
    <w:rsid w:val="00227E84"/>
    <w:rsid w:val="00227F5B"/>
    <w:rsid w:val="00235669"/>
    <w:rsid w:val="00236D54"/>
    <w:rsid w:val="002372CD"/>
    <w:rsid w:val="0025085D"/>
    <w:rsid w:val="00251473"/>
    <w:rsid w:val="00251B07"/>
    <w:rsid w:val="00253869"/>
    <w:rsid w:val="0025485C"/>
    <w:rsid w:val="00257DDE"/>
    <w:rsid w:val="00260518"/>
    <w:rsid w:val="00267056"/>
    <w:rsid w:val="00272353"/>
    <w:rsid w:val="00274031"/>
    <w:rsid w:val="00275574"/>
    <w:rsid w:val="00275B33"/>
    <w:rsid w:val="00287D4F"/>
    <w:rsid w:val="002929FD"/>
    <w:rsid w:val="0029579C"/>
    <w:rsid w:val="002A4105"/>
    <w:rsid w:val="002A500D"/>
    <w:rsid w:val="002A7868"/>
    <w:rsid w:val="002B2BAD"/>
    <w:rsid w:val="002B5FA2"/>
    <w:rsid w:val="002B6EC3"/>
    <w:rsid w:val="002B75AC"/>
    <w:rsid w:val="002B7954"/>
    <w:rsid w:val="002C3412"/>
    <w:rsid w:val="002C42E5"/>
    <w:rsid w:val="002C6792"/>
    <w:rsid w:val="002C6C90"/>
    <w:rsid w:val="002D0A93"/>
    <w:rsid w:val="002D21A9"/>
    <w:rsid w:val="002D2423"/>
    <w:rsid w:val="002D3239"/>
    <w:rsid w:val="002D7361"/>
    <w:rsid w:val="002E47C6"/>
    <w:rsid w:val="002F40F6"/>
    <w:rsid w:val="002F4657"/>
    <w:rsid w:val="002F58D6"/>
    <w:rsid w:val="0030039C"/>
    <w:rsid w:val="00300699"/>
    <w:rsid w:val="0030492B"/>
    <w:rsid w:val="00305DFF"/>
    <w:rsid w:val="003171E9"/>
    <w:rsid w:val="00317894"/>
    <w:rsid w:val="00321693"/>
    <w:rsid w:val="00325332"/>
    <w:rsid w:val="00331030"/>
    <w:rsid w:val="00335118"/>
    <w:rsid w:val="003369E3"/>
    <w:rsid w:val="003410BB"/>
    <w:rsid w:val="00341524"/>
    <w:rsid w:val="00343312"/>
    <w:rsid w:val="003445C0"/>
    <w:rsid w:val="0034504D"/>
    <w:rsid w:val="00350BB6"/>
    <w:rsid w:val="00351CE5"/>
    <w:rsid w:val="0035564F"/>
    <w:rsid w:val="00357060"/>
    <w:rsid w:val="00357B4C"/>
    <w:rsid w:val="00360C66"/>
    <w:rsid w:val="003627EE"/>
    <w:rsid w:val="00364992"/>
    <w:rsid w:val="0036598B"/>
    <w:rsid w:val="00367F6D"/>
    <w:rsid w:val="00370BD0"/>
    <w:rsid w:val="00372FD4"/>
    <w:rsid w:val="003735AB"/>
    <w:rsid w:val="003778AA"/>
    <w:rsid w:val="003855D7"/>
    <w:rsid w:val="0039021E"/>
    <w:rsid w:val="003908BA"/>
    <w:rsid w:val="00392F62"/>
    <w:rsid w:val="0039368D"/>
    <w:rsid w:val="00393B3E"/>
    <w:rsid w:val="003A1F99"/>
    <w:rsid w:val="003A53D5"/>
    <w:rsid w:val="003A77AF"/>
    <w:rsid w:val="003B1267"/>
    <w:rsid w:val="003B302E"/>
    <w:rsid w:val="003B33E6"/>
    <w:rsid w:val="003B4E22"/>
    <w:rsid w:val="003B4E99"/>
    <w:rsid w:val="003B5FBB"/>
    <w:rsid w:val="003C1B2F"/>
    <w:rsid w:val="003C2285"/>
    <w:rsid w:val="003C30F6"/>
    <w:rsid w:val="003D42D7"/>
    <w:rsid w:val="003D646A"/>
    <w:rsid w:val="003D6C07"/>
    <w:rsid w:val="003D711C"/>
    <w:rsid w:val="003E0B1D"/>
    <w:rsid w:val="003E14CC"/>
    <w:rsid w:val="003E25CA"/>
    <w:rsid w:val="003E2C4A"/>
    <w:rsid w:val="003E4228"/>
    <w:rsid w:val="003E54E2"/>
    <w:rsid w:val="003F2F24"/>
    <w:rsid w:val="003F345E"/>
    <w:rsid w:val="00404F45"/>
    <w:rsid w:val="004061B2"/>
    <w:rsid w:val="00406231"/>
    <w:rsid w:val="00406329"/>
    <w:rsid w:val="004112A4"/>
    <w:rsid w:val="00412346"/>
    <w:rsid w:val="0041345B"/>
    <w:rsid w:val="0041404E"/>
    <w:rsid w:val="00425236"/>
    <w:rsid w:val="00425D78"/>
    <w:rsid w:val="00432C5B"/>
    <w:rsid w:val="00440D53"/>
    <w:rsid w:val="0044147F"/>
    <w:rsid w:val="00442777"/>
    <w:rsid w:val="00444317"/>
    <w:rsid w:val="00446254"/>
    <w:rsid w:val="0044691A"/>
    <w:rsid w:val="0044728C"/>
    <w:rsid w:val="00451080"/>
    <w:rsid w:val="004522D0"/>
    <w:rsid w:val="00453915"/>
    <w:rsid w:val="00465FDF"/>
    <w:rsid w:val="00474C96"/>
    <w:rsid w:val="00477474"/>
    <w:rsid w:val="00487012"/>
    <w:rsid w:val="0049518A"/>
    <w:rsid w:val="004A26A1"/>
    <w:rsid w:val="004A620B"/>
    <w:rsid w:val="004B36D2"/>
    <w:rsid w:val="004B3E98"/>
    <w:rsid w:val="004C0E38"/>
    <w:rsid w:val="004C51D5"/>
    <w:rsid w:val="004C6BBC"/>
    <w:rsid w:val="004D74E6"/>
    <w:rsid w:val="004F0114"/>
    <w:rsid w:val="004F0213"/>
    <w:rsid w:val="004F15ED"/>
    <w:rsid w:val="004F366D"/>
    <w:rsid w:val="004F5761"/>
    <w:rsid w:val="004F6BA2"/>
    <w:rsid w:val="0050643C"/>
    <w:rsid w:val="00506B2B"/>
    <w:rsid w:val="00506CA1"/>
    <w:rsid w:val="0051014C"/>
    <w:rsid w:val="00516B0B"/>
    <w:rsid w:val="00516BC2"/>
    <w:rsid w:val="00522759"/>
    <w:rsid w:val="00523130"/>
    <w:rsid w:val="00527622"/>
    <w:rsid w:val="00541B7F"/>
    <w:rsid w:val="00542A39"/>
    <w:rsid w:val="00544E29"/>
    <w:rsid w:val="005459E6"/>
    <w:rsid w:val="00565486"/>
    <w:rsid w:val="00573FE2"/>
    <w:rsid w:val="005740CC"/>
    <w:rsid w:val="0057500F"/>
    <w:rsid w:val="005764C3"/>
    <w:rsid w:val="00576DB1"/>
    <w:rsid w:val="00577A42"/>
    <w:rsid w:val="00585087"/>
    <w:rsid w:val="00586601"/>
    <w:rsid w:val="00593101"/>
    <w:rsid w:val="005953A2"/>
    <w:rsid w:val="00597A8C"/>
    <w:rsid w:val="005A0EE8"/>
    <w:rsid w:val="005A1EE3"/>
    <w:rsid w:val="005A7B9B"/>
    <w:rsid w:val="005A7F80"/>
    <w:rsid w:val="005B344F"/>
    <w:rsid w:val="005D1593"/>
    <w:rsid w:val="005D3CFE"/>
    <w:rsid w:val="005F00DA"/>
    <w:rsid w:val="005F56C9"/>
    <w:rsid w:val="0060036A"/>
    <w:rsid w:val="00610BF2"/>
    <w:rsid w:val="006116D3"/>
    <w:rsid w:val="006129E1"/>
    <w:rsid w:val="00616F37"/>
    <w:rsid w:val="00617CF9"/>
    <w:rsid w:val="00620AA1"/>
    <w:rsid w:val="006266B2"/>
    <w:rsid w:val="00627A95"/>
    <w:rsid w:val="006309DC"/>
    <w:rsid w:val="00631584"/>
    <w:rsid w:val="006318D7"/>
    <w:rsid w:val="0063234A"/>
    <w:rsid w:val="006329A2"/>
    <w:rsid w:val="006350FC"/>
    <w:rsid w:val="00635D5F"/>
    <w:rsid w:val="006362E8"/>
    <w:rsid w:val="00640839"/>
    <w:rsid w:val="00640E50"/>
    <w:rsid w:val="00640EB3"/>
    <w:rsid w:val="00641BF0"/>
    <w:rsid w:val="00644C52"/>
    <w:rsid w:val="00645EB4"/>
    <w:rsid w:val="00646A75"/>
    <w:rsid w:val="00650E78"/>
    <w:rsid w:val="0065156D"/>
    <w:rsid w:val="006559B2"/>
    <w:rsid w:val="00660B70"/>
    <w:rsid w:val="00662399"/>
    <w:rsid w:val="006646D9"/>
    <w:rsid w:val="00666296"/>
    <w:rsid w:val="00666DBF"/>
    <w:rsid w:val="00671324"/>
    <w:rsid w:val="0067172D"/>
    <w:rsid w:val="00675BCD"/>
    <w:rsid w:val="00676421"/>
    <w:rsid w:val="00676F13"/>
    <w:rsid w:val="00677D49"/>
    <w:rsid w:val="00687E8F"/>
    <w:rsid w:val="006928C9"/>
    <w:rsid w:val="00694F86"/>
    <w:rsid w:val="006969F4"/>
    <w:rsid w:val="006A01CF"/>
    <w:rsid w:val="006A1C81"/>
    <w:rsid w:val="006A2B18"/>
    <w:rsid w:val="006A3FEF"/>
    <w:rsid w:val="006B18EB"/>
    <w:rsid w:val="006B1C06"/>
    <w:rsid w:val="006B26CD"/>
    <w:rsid w:val="006B32A7"/>
    <w:rsid w:val="006B4776"/>
    <w:rsid w:val="006B6BFF"/>
    <w:rsid w:val="006C428A"/>
    <w:rsid w:val="006C79C4"/>
    <w:rsid w:val="006D2116"/>
    <w:rsid w:val="006D33EB"/>
    <w:rsid w:val="006D6700"/>
    <w:rsid w:val="006E0D34"/>
    <w:rsid w:val="006E191A"/>
    <w:rsid w:val="006E2A84"/>
    <w:rsid w:val="006E4B2F"/>
    <w:rsid w:val="006E674E"/>
    <w:rsid w:val="006F2E70"/>
    <w:rsid w:val="006F45A8"/>
    <w:rsid w:val="006F5013"/>
    <w:rsid w:val="006F5B3E"/>
    <w:rsid w:val="00702019"/>
    <w:rsid w:val="007069A1"/>
    <w:rsid w:val="00710315"/>
    <w:rsid w:val="00714F87"/>
    <w:rsid w:val="00715C1A"/>
    <w:rsid w:val="00717138"/>
    <w:rsid w:val="00717D9C"/>
    <w:rsid w:val="007216D1"/>
    <w:rsid w:val="007237CB"/>
    <w:rsid w:val="00727422"/>
    <w:rsid w:val="0073061D"/>
    <w:rsid w:val="007333BD"/>
    <w:rsid w:val="00734B7D"/>
    <w:rsid w:val="0074065F"/>
    <w:rsid w:val="007460B5"/>
    <w:rsid w:val="007502D3"/>
    <w:rsid w:val="00751F2D"/>
    <w:rsid w:val="0075387B"/>
    <w:rsid w:val="007542F8"/>
    <w:rsid w:val="00754706"/>
    <w:rsid w:val="00760BAE"/>
    <w:rsid w:val="00765573"/>
    <w:rsid w:val="0077233E"/>
    <w:rsid w:val="00774A7A"/>
    <w:rsid w:val="00782434"/>
    <w:rsid w:val="00784AA6"/>
    <w:rsid w:val="00790686"/>
    <w:rsid w:val="0079091D"/>
    <w:rsid w:val="0079114E"/>
    <w:rsid w:val="007955C0"/>
    <w:rsid w:val="007959CB"/>
    <w:rsid w:val="00797FA8"/>
    <w:rsid w:val="007A12A6"/>
    <w:rsid w:val="007A1BEA"/>
    <w:rsid w:val="007A680F"/>
    <w:rsid w:val="007B22DC"/>
    <w:rsid w:val="007B521B"/>
    <w:rsid w:val="007B532E"/>
    <w:rsid w:val="007C0CA3"/>
    <w:rsid w:val="007C33D7"/>
    <w:rsid w:val="007C6C11"/>
    <w:rsid w:val="007D60D1"/>
    <w:rsid w:val="007D7D2D"/>
    <w:rsid w:val="007E16CC"/>
    <w:rsid w:val="007E3B02"/>
    <w:rsid w:val="007E40C7"/>
    <w:rsid w:val="007E5456"/>
    <w:rsid w:val="007E7021"/>
    <w:rsid w:val="007F1D32"/>
    <w:rsid w:val="007F6286"/>
    <w:rsid w:val="00817689"/>
    <w:rsid w:val="008224CF"/>
    <w:rsid w:val="0082356D"/>
    <w:rsid w:val="008249C0"/>
    <w:rsid w:val="008316BC"/>
    <w:rsid w:val="00837580"/>
    <w:rsid w:val="00841434"/>
    <w:rsid w:val="008414A4"/>
    <w:rsid w:val="00843346"/>
    <w:rsid w:val="008450AE"/>
    <w:rsid w:val="00853774"/>
    <w:rsid w:val="0085599F"/>
    <w:rsid w:val="00856EDB"/>
    <w:rsid w:val="00860A9D"/>
    <w:rsid w:val="00861123"/>
    <w:rsid w:val="0086232D"/>
    <w:rsid w:val="00863049"/>
    <w:rsid w:val="008678CF"/>
    <w:rsid w:val="00874BD7"/>
    <w:rsid w:val="0087590F"/>
    <w:rsid w:val="0087786A"/>
    <w:rsid w:val="00877D89"/>
    <w:rsid w:val="008803CD"/>
    <w:rsid w:val="008841C0"/>
    <w:rsid w:val="0088479B"/>
    <w:rsid w:val="008900B2"/>
    <w:rsid w:val="00891094"/>
    <w:rsid w:val="00892154"/>
    <w:rsid w:val="008946AF"/>
    <w:rsid w:val="008966C0"/>
    <w:rsid w:val="00897A28"/>
    <w:rsid w:val="008A08A7"/>
    <w:rsid w:val="008A1092"/>
    <w:rsid w:val="008A10E4"/>
    <w:rsid w:val="008A3392"/>
    <w:rsid w:val="008A5330"/>
    <w:rsid w:val="008B26D3"/>
    <w:rsid w:val="008B46B0"/>
    <w:rsid w:val="008B4DE0"/>
    <w:rsid w:val="008B7133"/>
    <w:rsid w:val="008C309F"/>
    <w:rsid w:val="008D7FCA"/>
    <w:rsid w:val="008E2A43"/>
    <w:rsid w:val="008E3B15"/>
    <w:rsid w:val="008E4A3F"/>
    <w:rsid w:val="008E5737"/>
    <w:rsid w:val="008E6318"/>
    <w:rsid w:val="008F2FDC"/>
    <w:rsid w:val="008F56E4"/>
    <w:rsid w:val="008F673C"/>
    <w:rsid w:val="00902EBE"/>
    <w:rsid w:val="0090308D"/>
    <w:rsid w:val="00904CF1"/>
    <w:rsid w:val="00905401"/>
    <w:rsid w:val="00910E2F"/>
    <w:rsid w:val="009134FB"/>
    <w:rsid w:val="00914617"/>
    <w:rsid w:val="009203D3"/>
    <w:rsid w:val="00930D8E"/>
    <w:rsid w:val="00931D17"/>
    <w:rsid w:val="00932BC9"/>
    <w:rsid w:val="00937A06"/>
    <w:rsid w:val="00937F6C"/>
    <w:rsid w:val="0094078A"/>
    <w:rsid w:val="009415D2"/>
    <w:rsid w:val="00944017"/>
    <w:rsid w:val="00946576"/>
    <w:rsid w:val="00946695"/>
    <w:rsid w:val="00951792"/>
    <w:rsid w:val="00952A70"/>
    <w:rsid w:val="00953EB1"/>
    <w:rsid w:val="00954C9E"/>
    <w:rsid w:val="009570C3"/>
    <w:rsid w:val="00966EFD"/>
    <w:rsid w:val="00971137"/>
    <w:rsid w:val="0098020D"/>
    <w:rsid w:val="00981718"/>
    <w:rsid w:val="0098191F"/>
    <w:rsid w:val="00985950"/>
    <w:rsid w:val="00990280"/>
    <w:rsid w:val="00990B5C"/>
    <w:rsid w:val="009918BB"/>
    <w:rsid w:val="00992945"/>
    <w:rsid w:val="00995F46"/>
    <w:rsid w:val="009A04A3"/>
    <w:rsid w:val="009A58C7"/>
    <w:rsid w:val="009B0287"/>
    <w:rsid w:val="009B1FA0"/>
    <w:rsid w:val="009C0239"/>
    <w:rsid w:val="009C72F1"/>
    <w:rsid w:val="009D1E7D"/>
    <w:rsid w:val="009D23B1"/>
    <w:rsid w:val="009D4F4D"/>
    <w:rsid w:val="009D6CA5"/>
    <w:rsid w:val="009D796F"/>
    <w:rsid w:val="009E1455"/>
    <w:rsid w:val="009E2C46"/>
    <w:rsid w:val="009E31EE"/>
    <w:rsid w:val="009E3AF2"/>
    <w:rsid w:val="009E41F5"/>
    <w:rsid w:val="009F3418"/>
    <w:rsid w:val="009F4950"/>
    <w:rsid w:val="009F5BEC"/>
    <w:rsid w:val="00A03029"/>
    <w:rsid w:val="00A10407"/>
    <w:rsid w:val="00A171FB"/>
    <w:rsid w:val="00A22C98"/>
    <w:rsid w:val="00A2439F"/>
    <w:rsid w:val="00A33DC1"/>
    <w:rsid w:val="00A34455"/>
    <w:rsid w:val="00A3515F"/>
    <w:rsid w:val="00A4062D"/>
    <w:rsid w:val="00A5175D"/>
    <w:rsid w:val="00A53507"/>
    <w:rsid w:val="00A536A6"/>
    <w:rsid w:val="00A54BA2"/>
    <w:rsid w:val="00A559E6"/>
    <w:rsid w:val="00A60518"/>
    <w:rsid w:val="00A66929"/>
    <w:rsid w:val="00A70E45"/>
    <w:rsid w:val="00A7460D"/>
    <w:rsid w:val="00A800D5"/>
    <w:rsid w:val="00A819E7"/>
    <w:rsid w:val="00A843A1"/>
    <w:rsid w:val="00A908C7"/>
    <w:rsid w:val="00A9227F"/>
    <w:rsid w:val="00A954A7"/>
    <w:rsid w:val="00A97C4B"/>
    <w:rsid w:val="00AA06EA"/>
    <w:rsid w:val="00AA6DF4"/>
    <w:rsid w:val="00AB72FC"/>
    <w:rsid w:val="00AB773B"/>
    <w:rsid w:val="00AD13ED"/>
    <w:rsid w:val="00AD69A3"/>
    <w:rsid w:val="00AD737C"/>
    <w:rsid w:val="00AE09F9"/>
    <w:rsid w:val="00AE1D10"/>
    <w:rsid w:val="00AE4D01"/>
    <w:rsid w:val="00AE624E"/>
    <w:rsid w:val="00AF61CA"/>
    <w:rsid w:val="00B0460B"/>
    <w:rsid w:val="00B06455"/>
    <w:rsid w:val="00B105E2"/>
    <w:rsid w:val="00B15B86"/>
    <w:rsid w:val="00B22FE6"/>
    <w:rsid w:val="00B33DB1"/>
    <w:rsid w:val="00B34D31"/>
    <w:rsid w:val="00B36C8A"/>
    <w:rsid w:val="00B418D6"/>
    <w:rsid w:val="00B41CF7"/>
    <w:rsid w:val="00B45CB3"/>
    <w:rsid w:val="00B637D5"/>
    <w:rsid w:val="00B657C7"/>
    <w:rsid w:val="00B6625D"/>
    <w:rsid w:val="00B67F17"/>
    <w:rsid w:val="00B709A1"/>
    <w:rsid w:val="00B71247"/>
    <w:rsid w:val="00B73F90"/>
    <w:rsid w:val="00B81CA7"/>
    <w:rsid w:val="00B8422A"/>
    <w:rsid w:val="00B903A5"/>
    <w:rsid w:val="00B92C98"/>
    <w:rsid w:val="00B930D2"/>
    <w:rsid w:val="00B949FA"/>
    <w:rsid w:val="00B960CB"/>
    <w:rsid w:val="00BA0728"/>
    <w:rsid w:val="00BA2358"/>
    <w:rsid w:val="00BA48DF"/>
    <w:rsid w:val="00BA7E9A"/>
    <w:rsid w:val="00BB3963"/>
    <w:rsid w:val="00BB63CB"/>
    <w:rsid w:val="00BB7476"/>
    <w:rsid w:val="00BC21FA"/>
    <w:rsid w:val="00BC4BFD"/>
    <w:rsid w:val="00BE0565"/>
    <w:rsid w:val="00BE1DF1"/>
    <w:rsid w:val="00BE6DB4"/>
    <w:rsid w:val="00BE7240"/>
    <w:rsid w:val="00BF0481"/>
    <w:rsid w:val="00C0271E"/>
    <w:rsid w:val="00C075F0"/>
    <w:rsid w:val="00C1742D"/>
    <w:rsid w:val="00C17FCD"/>
    <w:rsid w:val="00C317C7"/>
    <w:rsid w:val="00C32F51"/>
    <w:rsid w:val="00C332EA"/>
    <w:rsid w:val="00C340C6"/>
    <w:rsid w:val="00C34360"/>
    <w:rsid w:val="00C34AFC"/>
    <w:rsid w:val="00C34F69"/>
    <w:rsid w:val="00C3691A"/>
    <w:rsid w:val="00C41BFE"/>
    <w:rsid w:val="00C447FF"/>
    <w:rsid w:val="00C476B3"/>
    <w:rsid w:val="00C5358B"/>
    <w:rsid w:val="00C55AFF"/>
    <w:rsid w:val="00C71209"/>
    <w:rsid w:val="00C71EA1"/>
    <w:rsid w:val="00C72CDD"/>
    <w:rsid w:val="00C748E7"/>
    <w:rsid w:val="00C75489"/>
    <w:rsid w:val="00C76356"/>
    <w:rsid w:val="00C76FEF"/>
    <w:rsid w:val="00C772CF"/>
    <w:rsid w:val="00C77883"/>
    <w:rsid w:val="00C82FB2"/>
    <w:rsid w:val="00C85394"/>
    <w:rsid w:val="00C8582A"/>
    <w:rsid w:val="00C87104"/>
    <w:rsid w:val="00C878D5"/>
    <w:rsid w:val="00C91DDE"/>
    <w:rsid w:val="00C94C13"/>
    <w:rsid w:val="00C96FDC"/>
    <w:rsid w:val="00CA1A70"/>
    <w:rsid w:val="00CA1AA6"/>
    <w:rsid w:val="00CA37D0"/>
    <w:rsid w:val="00CB0226"/>
    <w:rsid w:val="00CB09DD"/>
    <w:rsid w:val="00CB2CB8"/>
    <w:rsid w:val="00CB2CEA"/>
    <w:rsid w:val="00CC0781"/>
    <w:rsid w:val="00CC0811"/>
    <w:rsid w:val="00CC2275"/>
    <w:rsid w:val="00CC24DB"/>
    <w:rsid w:val="00CC2F93"/>
    <w:rsid w:val="00CC57E7"/>
    <w:rsid w:val="00CD1E88"/>
    <w:rsid w:val="00CD3960"/>
    <w:rsid w:val="00CD39C3"/>
    <w:rsid w:val="00CD5135"/>
    <w:rsid w:val="00CD5F12"/>
    <w:rsid w:val="00CE34DA"/>
    <w:rsid w:val="00CE53A9"/>
    <w:rsid w:val="00CE63DB"/>
    <w:rsid w:val="00CF0890"/>
    <w:rsid w:val="00CF7663"/>
    <w:rsid w:val="00CF79ED"/>
    <w:rsid w:val="00D04123"/>
    <w:rsid w:val="00D07BF5"/>
    <w:rsid w:val="00D105AF"/>
    <w:rsid w:val="00D13B09"/>
    <w:rsid w:val="00D20122"/>
    <w:rsid w:val="00D20F22"/>
    <w:rsid w:val="00D21C95"/>
    <w:rsid w:val="00D22B73"/>
    <w:rsid w:val="00D2432E"/>
    <w:rsid w:val="00D2596A"/>
    <w:rsid w:val="00D26C87"/>
    <w:rsid w:val="00D31BC5"/>
    <w:rsid w:val="00D32A09"/>
    <w:rsid w:val="00D365F6"/>
    <w:rsid w:val="00D36663"/>
    <w:rsid w:val="00D4558A"/>
    <w:rsid w:val="00D500DA"/>
    <w:rsid w:val="00D55EF5"/>
    <w:rsid w:val="00D57518"/>
    <w:rsid w:val="00D576BE"/>
    <w:rsid w:val="00D62958"/>
    <w:rsid w:val="00D633B7"/>
    <w:rsid w:val="00D668DC"/>
    <w:rsid w:val="00D66D24"/>
    <w:rsid w:val="00D708C2"/>
    <w:rsid w:val="00D761E7"/>
    <w:rsid w:val="00D7799A"/>
    <w:rsid w:val="00D779FE"/>
    <w:rsid w:val="00D81290"/>
    <w:rsid w:val="00D82AD6"/>
    <w:rsid w:val="00D8502E"/>
    <w:rsid w:val="00D91964"/>
    <w:rsid w:val="00D957F6"/>
    <w:rsid w:val="00D965EA"/>
    <w:rsid w:val="00DA0FF4"/>
    <w:rsid w:val="00DA472C"/>
    <w:rsid w:val="00DB1619"/>
    <w:rsid w:val="00DB1863"/>
    <w:rsid w:val="00DB4901"/>
    <w:rsid w:val="00DB496D"/>
    <w:rsid w:val="00DC1C2D"/>
    <w:rsid w:val="00DC24F8"/>
    <w:rsid w:val="00DC2E6D"/>
    <w:rsid w:val="00DC41D3"/>
    <w:rsid w:val="00DC77F2"/>
    <w:rsid w:val="00DD565F"/>
    <w:rsid w:val="00DD7341"/>
    <w:rsid w:val="00DE0D9C"/>
    <w:rsid w:val="00DE1D21"/>
    <w:rsid w:val="00DE2ADB"/>
    <w:rsid w:val="00DE7865"/>
    <w:rsid w:val="00DF0CB1"/>
    <w:rsid w:val="00DF1EAF"/>
    <w:rsid w:val="00DF2EFC"/>
    <w:rsid w:val="00DF4C32"/>
    <w:rsid w:val="00DF6392"/>
    <w:rsid w:val="00DF6569"/>
    <w:rsid w:val="00DF7E38"/>
    <w:rsid w:val="00E01330"/>
    <w:rsid w:val="00E05D14"/>
    <w:rsid w:val="00E065BC"/>
    <w:rsid w:val="00E117E7"/>
    <w:rsid w:val="00E14C69"/>
    <w:rsid w:val="00E22B70"/>
    <w:rsid w:val="00E23EEF"/>
    <w:rsid w:val="00E25A2C"/>
    <w:rsid w:val="00E27B80"/>
    <w:rsid w:val="00E306FB"/>
    <w:rsid w:val="00E30F3F"/>
    <w:rsid w:val="00E321B1"/>
    <w:rsid w:val="00E33C03"/>
    <w:rsid w:val="00E356AA"/>
    <w:rsid w:val="00E37FDF"/>
    <w:rsid w:val="00E40EC6"/>
    <w:rsid w:val="00E428DF"/>
    <w:rsid w:val="00E4324D"/>
    <w:rsid w:val="00E443C9"/>
    <w:rsid w:val="00E452B7"/>
    <w:rsid w:val="00E46410"/>
    <w:rsid w:val="00E46D78"/>
    <w:rsid w:val="00E51684"/>
    <w:rsid w:val="00E53559"/>
    <w:rsid w:val="00E5388B"/>
    <w:rsid w:val="00E55A3F"/>
    <w:rsid w:val="00E613E2"/>
    <w:rsid w:val="00E70E27"/>
    <w:rsid w:val="00E71FF7"/>
    <w:rsid w:val="00E828E7"/>
    <w:rsid w:val="00E876ED"/>
    <w:rsid w:val="00E932F3"/>
    <w:rsid w:val="00E93FA2"/>
    <w:rsid w:val="00EA2961"/>
    <w:rsid w:val="00EA3CC4"/>
    <w:rsid w:val="00EA6818"/>
    <w:rsid w:val="00EA6A8C"/>
    <w:rsid w:val="00EB00A1"/>
    <w:rsid w:val="00EB20A2"/>
    <w:rsid w:val="00EB401C"/>
    <w:rsid w:val="00EB5796"/>
    <w:rsid w:val="00EB730C"/>
    <w:rsid w:val="00EC07F1"/>
    <w:rsid w:val="00EC7943"/>
    <w:rsid w:val="00EC7FDB"/>
    <w:rsid w:val="00ED0853"/>
    <w:rsid w:val="00ED20E7"/>
    <w:rsid w:val="00ED26DC"/>
    <w:rsid w:val="00ED2BEB"/>
    <w:rsid w:val="00ED3576"/>
    <w:rsid w:val="00ED5E6A"/>
    <w:rsid w:val="00EE3A4D"/>
    <w:rsid w:val="00EE58AF"/>
    <w:rsid w:val="00EF6156"/>
    <w:rsid w:val="00EF71A0"/>
    <w:rsid w:val="00F00BB3"/>
    <w:rsid w:val="00F10835"/>
    <w:rsid w:val="00F17B9F"/>
    <w:rsid w:val="00F20BF9"/>
    <w:rsid w:val="00F22B9F"/>
    <w:rsid w:val="00F3243A"/>
    <w:rsid w:val="00F36839"/>
    <w:rsid w:val="00F371BB"/>
    <w:rsid w:val="00F4557F"/>
    <w:rsid w:val="00F50914"/>
    <w:rsid w:val="00F5423C"/>
    <w:rsid w:val="00F554B8"/>
    <w:rsid w:val="00F559FA"/>
    <w:rsid w:val="00F55CDE"/>
    <w:rsid w:val="00F56FC8"/>
    <w:rsid w:val="00F57237"/>
    <w:rsid w:val="00F644FC"/>
    <w:rsid w:val="00F67CD3"/>
    <w:rsid w:val="00F67D0A"/>
    <w:rsid w:val="00F70DAA"/>
    <w:rsid w:val="00F82465"/>
    <w:rsid w:val="00F90B57"/>
    <w:rsid w:val="00FA03F1"/>
    <w:rsid w:val="00FA1FB9"/>
    <w:rsid w:val="00FA436D"/>
    <w:rsid w:val="00FA5E9E"/>
    <w:rsid w:val="00FA7057"/>
    <w:rsid w:val="00FA7DBC"/>
    <w:rsid w:val="00FB0A7D"/>
    <w:rsid w:val="00FB1A1B"/>
    <w:rsid w:val="00FB2005"/>
    <w:rsid w:val="00FB3F04"/>
    <w:rsid w:val="00FB5EFB"/>
    <w:rsid w:val="00FB7B27"/>
    <w:rsid w:val="00FC5F29"/>
    <w:rsid w:val="00FC7430"/>
    <w:rsid w:val="00FD0057"/>
    <w:rsid w:val="00FD2184"/>
    <w:rsid w:val="00FD5FA4"/>
    <w:rsid w:val="00FE3112"/>
    <w:rsid w:val="00FE7A25"/>
    <w:rsid w:val="00FF1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E40EC6"/>
    <w:pPr>
      <w:spacing w:before="240"/>
      <w:outlineLvl w:val="0"/>
    </w:pPr>
    <w:rPr>
      <w:rFonts w:ascii="Arial" w:hAnsi="Arial"/>
      <w:b/>
      <w:bCs/>
      <w:kern w:val="36"/>
      <w:sz w:val="28"/>
      <w:szCs w:val="48"/>
    </w:rPr>
  </w:style>
  <w:style w:type="paragraph" w:styleId="Heading2">
    <w:name w:val="heading 2"/>
    <w:basedOn w:val="Normal"/>
    <w:next w:val="Normal"/>
    <w:link w:val="Heading2Char"/>
    <w:uiPriority w:val="9"/>
    <w:unhideWhenUsed/>
    <w:qFormat/>
    <w:rsid w:val="00593101"/>
    <w:pPr>
      <w:keepNext/>
      <w:keepLines/>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B06455"/>
    <w:pPr>
      <w:keepNext/>
      <w:keepLines/>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EC6"/>
    <w:rPr>
      <w:rFonts w:ascii="Arial" w:eastAsia="Times New Roman" w:hAnsi="Arial" w:cs="Times New Roman"/>
      <w:b/>
      <w:bCs/>
      <w:kern w:val="36"/>
      <w:sz w:val="28"/>
      <w:szCs w:val="48"/>
      <w:lang w:val="en-US"/>
    </w:rPr>
  </w:style>
  <w:style w:type="paragraph" w:styleId="Header">
    <w:name w:val="header"/>
    <w:basedOn w:val="Normal"/>
    <w:link w:val="HeaderChar"/>
    <w:uiPriority w:val="99"/>
    <w:rsid w:val="008C309F"/>
    <w:pPr>
      <w:tabs>
        <w:tab w:val="center" w:pos="4320"/>
        <w:tab w:val="right" w:pos="8640"/>
      </w:tabs>
    </w:pPr>
  </w:style>
  <w:style w:type="character" w:customStyle="1" w:styleId="HeaderChar">
    <w:name w:val="Header Char"/>
    <w:basedOn w:val="DefaultParagraphFont"/>
    <w:link w:val="Header"/>
    <w:uiPriority w:val="99"/>
    <w:rsid w:val="008C309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C309F"/>
    <w:pPr>
      <w:tabs>
        <w:tab w:val="center" w:pos="4320"/>
        <w:tab w:val="right" w:pos="8640"/>
      </w:tabs>
    </w:pPr>
  </w:style>
  <w:style w:type="character" w:customStyle="1" w:styleId="FooterChar">
    <w:name w:val="Footer Char"/>
    <w:basedOn w:val="DefaultParagraphFont"/>
    <w:link w:val="Footer"/>
    <w:uiPriority w:val="99"/>
    <w:rsid w:val="008C309F"/>
    <w:rPr>
      <w:rFonts w:ascii="Times New Roman" w:eastAsia="Times New Roman" w:hAnsi="Times New Roman" w:cs="Times New Roman"/>
      <w:sz w:val="24"/>
      <w:szCs w:val="24"/>
      <w:lang w:val="en-US"/>
    </w:rPr>
  </w:style>
  <w:style w:type="character" w:styleId="PageNumber">
    <w:name w:val="page number"/>
    <w:basedOn w:val="DefaultParagraphFont"/>
    <w:rsid w:val="008C309F"/>
  </w:style>
  <w:style w:type="paragraph" w:styleId="BalloonText">
    <w:name w:val="Balloon Text"/>
    <w:basedOn w:val="Normal"/>
    <w:link w:val="BalloonTextChar"/>
    <w:uiPriority w:val="99"/>
    <w:semiHidden/>
    <w:unhideWhenUsed/>
    <w:rsid w:val="008C309F"/>
    <w:rPr>
      <w:rFonts w:ascii="Tahoma" w:hAnsi="Tahoma" w:cs="Tahoma"/>
      <w:sz w:val="16"/>
      <w:szCs w:val="16"/>
    </w:rPr>
  </w:style>
  <w:style w:type="character" w:customStyle="1" w:styleId="BalloonTextChar">
    <w:name w:val="Balloon Text Char"/>
    <w:basedOn w:val="DefaultParagraphFont"/>
    <w:link w:val="BalloonText"/>
    <w:uiPriority w:val="99"/>
    <w:semiHidden/>
    <w:rsid w:val="008C309F"/>
    <w:rPr>
      <w:rFonts w:ascii="Tahoma" w:eastAsia="Times New Roman" w:hAnsi="Tahoma" w:cs="Tahoma"/>
      <w:sz w:val="16"/>
      <w:szCs w:val="16"/>
      <w:lang w:val="en-US"/>
    </w:rPr>
  </w:style>
  <w:style w:type="table" w:styleId="TableGrid">
    <w:name w:val="Table Grid"/>
    <w:basedOn w:val="TableNormal"/>
    <w:uiPriority w:val="59"/>
    <w:rsid w:val="0011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4F"/>
    <w:pPr>
      <w:ind w:left="720"/>
      <w:contextualSpacing/>
    </w:pPr>
  </w:style>
  <w:style w:type="paragraph" w:styleId="TOCHeading">
    <w:name w:val="TOC Heading"/>
    <w:basedOn w:val="Heading1"/>
    <w:next w:val="Normal"/>
    <w:uiPriority w:val="39"/>
    <w:unhideWhenUsed/>
    <w:qFormat/>
    <w:rsid w:val="00082AF1"/>
    <w:pPr>
      <w:keepNext/>
      <w:keepLines/>
      <w:spacing w:before="48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D66D24"/>
    <w:pPr>
      <w:tabs>
        <w:tab w:val="right" w:leader="dot" w:pos="9350"/>
      </w:tabs>
    </w:pPr>
  </w:style>
  <w:style w:type="character" w:styleId="Hyperlink">
    <w:name w:val="Hyperlink"/>
    <w:basedOn w:val="DefaultParagraphFont"/>
    <w:uiPriority w:val="99"/>
    <w:unhideWhenUsed/>
    <w:rsid w:val="00082AF1"/>
    <w:rPr>
      <w:color w:val="0000FF" w:themeColor="hyperlink"/>
      <w:u w:val="single"/>
    </w:rPr>
  </w:style>
  <w:style w:type="character" w:customStyle="1" w:styleId="Heading2Char">
    <w:name w:val="Heading 2 Char"/>
    <w:basedOn w:val="DefaultParagraphFont"/>
    <w:link w:val="Heading2"/>
    <w:uiPriority w:val="9"/>
    <w:rsid w:val="00593101"/>
    <w:rPr>
      <w:rFonts w:ascii="Times New Roman" w:eastAsiaTheme="majorEastAsia" w:hAnsi="Times New Roman" w:cstheme="majorBidi"/>
      <w:bCs/>
      <w:color w:val="000000" w:themeColor="text1"/>
      <w:sz w:val="24"/>
      <w:szCs w:val="26"/>
      <w:u w:val="single"/>
      <w:lang w:val="en-US"/>
    </w:rPr>
  </w:style>
  <w:style w:type="paragraph" w:styleId="TOC2">
    <w:name w:val="toc 2"/>
    <w:basedOn w:val="Normal"/>
    <w:next w:val="Normal"/>
    <w:autoRedefine/>
    <w:uiPriority w:val="39"/>
    <w:unhideWhenUsed/>
    <w:rsid w:val="00D66D24"/>
    <w:pPr>
      <w:ind w:left="245"/>
    </w:pPr>
  </w:style>
  <w:style w:type="character" w:customStyle="1" w:styleId="Heading3Char">
    <w:name w:val="Heading 3 Char"/>
    <w:basedOn w:val="DefaultParagraphFont"/>
    <w:link w:val="Heading3"/>
    <w:uiPriority w:val="9"/>
    <w:rsid w:val="00B06455"/>
    <w:rPr>
      <w:rFonts w:ascii="Times New Roman" w:eastAsiaTheme="majorEastAsia" w:hAnsi="Times New Roman" w:cstheme="majorBidi"/>
      <w:bCs/>
      <w:i/>
      <w:color w:val="000000" w:themeColor="text1"/>
      <w:sz w:val="24"/>
      <w:szCs w:val="24"/>
      <w:lang w:val="en-US"/>
    </w:rPr>
  </w:style>
  <w:style w:type="paragraph" w:styleId="TOC3">
    <w:name w:val="toc 3"/>
    <w:basedOn w:val="Normal"/>
    <w:next w:val="Normal"/>
    <w:autoRedefine/>
    <w:uiPriority w:val="39"/>
    <w:unhideWhenUsed/>
    <w:rsid w:val="00D66D24"/>
    <w:pPr>
      <w:ind w:left="475"/>
    </w:pPr>
  </w:style>
  <w:style w:type="paragraph" w:customStyle="1" w:styleId="Parttitle">
    <w:name w:val="Part title"/>
    <w:basedOn w:val="Heading1"/>
    <w:next w:val="Normal"/>
    <w:qFormat/>
    <w:rsid w:val="00D32A09"/>
    <w:pPr>
      <w:spacing w:before="960"/>
      <w:jc w:val="center"/>
    </w:pPr>
  </w:style>
  <w:style w:type="paragraph" w:customStyle="1" w:styleId="Body">
    <w:name w:val="Body"/>
    <w:rsid w:val="006F5B3E"/>
    <w:pPr>
      <w:spacing w:after="0" w:line="240" w:lineRule="auto"/>
    </w:pPr>
    <w:rPr>
      <w:rFonts w:ascii="Helvetica" w:eastAsia="ヒラギノ角ゴ Pro W3" w:hAnsi="Helvetica" w:cs="Times New Roman"/>
      <w:color w:val="000000"/>
      <w:sz w:val="24"/>
      <w:szCs w:val="20"/>
      <w:lang w:val="en-US"/>
    </w:rPr>
  </w:style>
  <w:style w:type="paragraph" w:styleId="FootnoteText">
    <w:name w:val="footnote text"/>
    <w:basedOn w:val="Normal"/>
    <w:link w:val="FootnoteTextChar"/>
    <w:uiPriority w:val="99"/>
    <w:semiHidden/>
    <w:unhideWhenUsed/>
    <w:rsid w:val="00B92C98"/>
    <w:rPr>
      <w:sz w:val="20"/>
      <w:szCs w:val="20"/>
    </w:rPr>
  </w:style>
  <w:style w:type="character" w:customStyle="1" w:styleId="FootnoteTextChar">
    <w:name w:val="Footnote Text Char"/>
    <w:basedOn w:val="DefaultParagraphFont"/>
    <w:link w:val="FootnoteText"/>
    <w:uiPriority w:val="99"/>
    <w:semiHidden/>
    <w:rsid w:val="00B92C9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2C98"/>
    <w:rPr>
      <w:vertAlign w:val="superscript"/>
    </w:rPr>
  </w:style>
  <w:style w:type="character" w:styleId="Strong">
    <w:name w:val="Strong"/>
    <w:basedOn w:val="DefaultParagraphFont"/>
    <w:uiPriority w:val="22"/>
    <w:qFormat/>
    <w:rsid w:val="00190487"/>
    <w:rPr>
      <w:b/>
      <w:bCs/>
    </w:rPr>
  </w:style>
  <w:style w:type="character" w:styleId="Emphasis">
    <w:name w:val="Emphasis"/>
    <w:basedOn w:val="DefaultParagraphFont"/>
    <w:uiPriority w:val="20"/>
    <w:qFormat/>
    <w:rsid w:val="00190487"/>
    <w:rPr>
      <w:i/>
      <w:iCs/>
    </w:rPr>
  </w:style>
  <w:style w:type="paragraph" w:styleId="Caption">
    <w:name w:val="caption"/>
    <w:basedOn w:val="Normal"/>
    <w:next w:val="Normal"/>
    <w:rsid w:val="00E22B70"/>
    <w:pPr>
      <w:spacing w:after="120"/>
      <w:ind w:left="720" w:hanging="720"/>
    </w:pPr>
    <w:rPr>
      <w:bCs/>
      <w:color w:val="000000" w:themeColor="text1"/>
      <w:szCs w:val="18"/>
    </w:rPr>
  </w:style>
  <w:style w:type="character" w:styleId="CommentReference">
    <w:name w:val="annotation reference"/>
    <w:rsid w:val="00954C9E"/>
    <w:rPr>
      <w:sz w:val="16"/>
      <w:szCs w:val="16"/>
    </w:rPr>
  </w:style>
  <w:style w:type="paragraph" w:styleId="CommentText">
    <w:name w:val="annotation text"/>
    <w:basedOn w:val="Normal"/>
    <w:link w:val="CommentTextChar"/>
    <w:uiPriority w:val="99"/>
    <w:unhideWhenUsed/>
    <w:rsid w:val="00E30F3F"/>
    <w:rPr>
      <w:sz w:val="20"/>
      <w:szCs w:val="20"/>
    </w:rPr>
  </w:style>
  <w:style w:type="character" w:customStyle="1" w:styleId="CommentTextChar">
    <w:name w:val="Comment Text Char"/>
    <w:basedOn w:val="DefaultParagraphFont"/>
    <w:link w:val="CommentText"/>
    <w:uiPriority w:val="99"/>
    <w:rsid w:val="00E30F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0F3F"/>
    <w:rPr>
      <w:b/>
      <w:bCs/>
    </w:rPr>
  </w:style>
  <w:style w:type="character" w:customStyle="1" w:styleId="CommentSubjectChar">
    <w:name w:val="Comment Subject Char"/>
    <w:basedOn w:val="CommentTextChar"/>
    <w:link w:val="CommentSubject"/>
    <w:uiPriority w:val="99"/>
    <w:semiHidden/>
    <w:rsid w:val="00E30F3F"/>
    <w:rPr>
      <w:rFonts w:ascii="Times New Roman" w:eastAsia="Times New Roman" w:hAnsi="Times New Roman" w:cs="Times New Roman"/>
      <w:b/>
      <w:bCs/>
      <w:sz w:val="20"/>
      <w:szCs w:val="20"/>
      <w:lang w:val="en-US"/>
    </w:rPr>
  </w:style>
  <w:style w:type="paragraph" w:customStyle="1" w:styleId="Tabletitle">
    <w:name w:val="Table title"/>
    <w:basedOn w:val="Normal"/>
    <w:link w:val="TabletitleChar"/>
    <w:qFormat/>
    <w:rsid w:val="004D74E6"/>
    <w:pPr>
      <w:spacing w:after="120"/>
    </w:pPr>
  </w:style>
  <w:style w:type="paragraph" w:styleId="TableofFigures">
    <w:name w:val="table of figures"/>
    <w:basedOn w:val="Normal"/>
    <w:next w:val="Normal"/>
    <w:uiPriority w:val="99"/>
    <w:unhideWhenUsed/>
    <w:rsid w:val="00D66D24"/>
  </w:style>
  <w:style w:type="character" w:customStyle="1" w:styleId="TabletitleChar">
    <w:name w:val="Table title Char"/>
    <w:basedOn w:val="DefaultParagraphFont"/>
    <w:link w:val="Tabletitle"/>
    <w:rsid w:val="004D74E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9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E40EC6"/>
    <w:pPr>
      <w:spacing w:before="240"/>
      <w:outlineLvl w:val="0"/>
    </w:pPr>
    <w:rPr>
      <w:rFonts w:ascii="Arial" w:hAnsi="Arial"/>
      <w:b/>
      <w:bCs/>
      <w:kern w:val="36"/>
      <w:sz w:val="28"/>
      <w:szCs w:val="48"/>
    </w:rPr>
  </w:style>
  <w:style w:type="paragraph" w:styleId="Heading2">
    <w:name w:val="heading 2"/>
    <w:basedOn w:val="Normal"/>
    <w:next w:val="Normal"/>
    <w:link w:val="Heading2Char"/>
    <w:uiPriority w:val="9"/>
    <w:unhideWhenUsed/>
    <w:qFormat/>
    <w:rsid w:val="00593101"/>
    <w:pPr>
      <w:keepNext/>
      <w:keepLines/>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B06455"/>
    <w:pPr>
      <w:keepNext/>
      <w:keepLines/>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EC6"/>
    <w:rPr>
      <w:rFonts w:ascii="Arial" w:eastAsia="Times New Roman" w:hAnsi="Arial" w:cs="Times New Roman"/>
      <w:b/>
      <w:bCs/>
      <w:kern w:val="36"/>
      <w:sz w:val="28"/>
      <w:szCs w:val="48"/>
      <w:lang w:val="en-US"/>
    </w:rPr>
  </w:style>
  <w:style w:type="paragraph" w:styleId="Header">
    <w:name w:val="header"/>
    <w:basedOn w:val="Normal"/>
    <w:link w:val="HeaderChar"/>
    <w:uiPriority w:val="99"/>
    <w:rsid w:val="008C309F"/>
    <w:pPr>
      <w:tabs>
        <w:tab w:val="center" w:pos="4320"/>
        <w:tab w:val="right" w:pos="8640"/>
      </w:tabs>
    </w:pPr>
  </w:style>
  <w:style w:type="character" w:customStyle="1" w:styleId="HeaderChar">
    <w:name w:val="Header Char"/>
    <w:basedOn w:val="DefaultParagraphFont"/>
    <w:link w:val="Header"/>
    <w:uiPriority w:val="99"/>
    <w:rsid w:val="008C309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C309F"/>
    <w:pPr>
      <w:tabs>
        <w:tab w:val="center" w:pos="4320"/>
        <w:tab w:val="right" w:pos="8640"/>
      </w:tabs>
    </w:pPr>
  </w:style>
  <w:style w:type="character" w:customStyle="1" w:styleId="FooterChar">
    <w:name w:val="Footer Char"/>
    <w:basedOn w:val="DefaultParagraphFont"/>
    <w:link w:val="Footer"/>
    <w:uiPriority w:val="99"/>
    <w:rsid w:val="008C309F"/>
    <w:rPr>
      <w:rFonts w:ascii="Times New Roman" w:eastAsia="Times New Roman" w:hAnsi="Times New Roman" w:cs="Times New Roman"/>
      <w:sz w:val="24"/>
      <w:szCs w:val="24"/>
      <w:lang w:val="en-US"/>
    </w:rPr>
  </w:style>
  <w:style w:type="character" w:styleId="PageNumber">
    <w:name w:val="page number"/>
    <w:basedOn w:val="DefaultParagraphFont"/>
    <w:rsid w:val="008C309F"/>
  </w:style>
  <w:style w:type="paragraph" w:styleId="BalloonText">
    <w:name w:val="Balloon Text"/>
    <w:basedOn w:val="Normal"/>
    <w:link w:val="BalloonTextChar"/>
    <w:uiPriority w:val="99"/>
    <w:semiHidden/>
    <w:unhideWhenUsed/>
    <w:rsid w:val="008C309F"/>
    <w:rPr>
      <w:rFonts w:ascii="Tahoma" w:hAnsi="Tahoma" w:cs="Tahoma"/>
      <w:sz w:val="16"/>
      <w:szCs w:val="16"/>
    </w:rPr>
  </w:style>
  <w:style w:type="character" w:customStyle="1" w:styleId="BalloonTextChar">
    <w:name w:val="Balloon Text Char"/>
    <w:basedOn w:val="DefaultParagraphFont"/>
    <w:link w:val="BalloonText"/>
    <w:uiPriority w:val="99"/>
    <w:semiHidden/>
    <w:rsid w:val="008C309F"/>
    <w:rPr>
      <w:rFonts w:ascii="Tahoma" w:eastAsia="Times New Roman" w:hAnsi="Tahoma" w:cs="Tahoma"/>
      <w:sz w:val="16"/>
      <w:szCs w:val="16"/>
      <w:lang w:val="en-US"/>
    </w:rPr>
  </w:style>
  <w:style w:type="table" w:styleId="TableGrid">
    <w:name w:val="Table Grid"/>
    <w:basedOn w:val="TableNormal"/>
    <w:uiPriority w:val="59"/>
    <w:rsid w:val="0011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4F"/>
    <w:pPr>
      <w:ind w:left="720"/>
      <w:contextualSpacing/>
    </w:pPr>
  </w:style>
  <w:style w:type="paragraph" w:styleId="TOCHeading">
    <w:name w:val="TOC Heading"/>
    <w:basedOn w:val="Heading1"/>
    <w:next w:val="Normal"/>
    <w:uiPriority w:val="39"/>
    <w:unhideWhenUsed/>
    <w:qFormat/>
    <w:rsid w:val="00082AF1"/>
    <w:pPr>
      <w:keepNext/>
      <w:keepLines/>
      <w:spacing w:before="48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D66D24"/>
    <w:pPr>
      <w:tabs>
        <w:tab w:val="right" w:leader="dot" w:pos="9350"/>
      </w:tabs>
    </w:pPr>
  </w:style>
  <w:style w:type="character" w:styleId="Hyperlink">
    <w:name w:val="Hyperlink"/>
    <w:basedOn w:val="DefaultParagraphFont"/>
    <w:uiPriority w:val="99"/>
    <w:unhideWhenUsed/>
    <w:rsid w:val="00082AF1"/>
    <w:rPr>
      <w:color w:val="0000FF" w:themeColor="hyperlink"/>
      <w:u w:val="single"/>
    </w:rPr>
  </w:style>
  <w:style w:type="character" w:customStyle="1" w:styleId="Heading2Char">
    <w:name w:val="Heading 2 Char"/>
    <w:basedOn w:val="DefaultParagraphFont"/>
    <w:link w:val="Heading2"/>
    <w:uiPriority w:val="9"/>
    <w:rsid w:val="00593101"/>
    <w:rPr>
      <w:rFonts w:ascii="Times New Roman" w:eastAsiaTheme="majorEastAsia" w:hAnsi="Times New Roman" w:cstheme="majorBidi"/>
      <w:bCs/>
      <w:color w:val="000000" w:themeColor="text1"/>
      <w:sz w:val="24"/>
      <w:szCs w:val="26"/>
      <w:u w:val="single"/>
      <w:lang w:val="en-US"/>
    </w:rPr>
  </w:style>
  <w:style w:type="paragraph" w:styleId="TOC2">
    <w:name w:val="toc 2"/>
    <w:basedOn w:val="Normal"/>
    <w:next w:val="Normal"/>
    <w:autoRedefine/>
    <w:uiPriority w:val="39"/>
    <w:unhideWhenUsed/>
    <w:rsid w:val="00D66D24"/>
    <w:pPr>
      <w:ind w:left="245"/>
    </w:pPr>
  </w:style>
  <w:style w:type="character" w:customStyle="1" w:styleId="Heading3Char">
    <w:name w:val="Heading 3 Char"/>
    <w:basedOn w:val="DefaultParagraphFont"/>
    <w:link w:val="Heading3"/>
    <w:uiPriority w:val="9"/>
    <w:rsid w:val="00B06455"/>
    <w:rPr>
      <w:rFonts w:ascii="Times New Roman" w:eastAsiaTheme="majorEastAsia" w:hAnsi="Times New Roman" w:cstheme="majorBidi"/>
      <w:bCs/>
      <w:i/>
      <w:color w:val="000000" w:themeColor="text1"/>
      <w:sz w:val="24"/>
      <w:szCs w:val="24"/>
      <w:lang w:val="en-US"/>
    </w:rPr>
  </w:style>
  <w:style w:type="paragraph" w:styleId="TOC3">
    <w:name w:val="toc 3"/>
    <w:basedOn w:val="Normal"/>
    <w:next w:val="Normal"/>
    <w:autoRedefine/>
    <w:uiPriority w:val="39"/>
    <w:unhideWhenUsed/>
    <w:rsid w:val="00D66D24"/>
    <w:pPr>
      <w:ind w:left="475"/>
    </w:pPr>
  </w:style>
  <w:style w:type="paragraph" w:customStyle="1" w:styleId="Parttitle">
    <w:name w:val="Part title"/>
    <w:basedOn w:val="Heading1"/>
    <w:next w:val="Normal"/>
    <w:qFormat/>
    <w:rsid w:val="00D32A09"/>
    <w:pPr>
      <w:spacing w:before="960"/>
      <w:jc w:val="center"/>
    </w:pPr>
  </w:style>
  <w:style w:type="paragraph" w:customStyle="1" w:styleId="Body">
    <w:name w:val="Body"/>
    <w:rsid w:val="006F5B3E"/>
    <w:pPr>
      <w:spacing w:after="0" w:line="240" w:lineRule="auto"/>
    </w:pPr>
    <w:rPr>
      <w:rFonts w:ascii="Helvetica" w:eastAsia="ヒラギノ角ゴ Pro W3" w:hAnsi="Helvetica" w:cs="Times New Roman"/>
      <w:color w:val="000000"/>
      <w:sz w:val="24"/>
      <w:szCs w:val="20"/>
      <w:lang w:val="en-US"/>
    </w:rPr>
  </w:style>
  <w:style w:type="paragraph" w:styleId="FootnoteText">
    <w:name w:val="footnote text"/>
    <w:basedOn w:val="Normal"/>
    <w:link w:val="FootnoteTextChar"/>
    <w:uiPriority w:val="99"/>
    <w:semiHidden/>
    <w:unhideWhenUsed/>
    <w:rsid w:val="00B92C98"/>
    <w:rPr>
      <w:sz w:val="20"/>
      <w:szCs w:val="20"/>
    </w:rPr>
  </w:style>
  <w:style w:type="character" w:customStyle="1" w:styleId="FootnoteTextChar">
    <w:name w:val="Footnote Text Char"/>
    <w:basedOn w:val="DefaultParagraphFont"/>
    <w:link w:val="FootnoteText"/>
    <w:uiPriority w:val="99"/>
    <w:semiHidden/>
    <w:rsid w:val="00B92C9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2C98"/>
    <w:rPr>
      <w:vertAlign w:val="superscript"/>
    </w:rPr>
  </w:style>
  <w:style w:type="character" w:styleId="Strong">
    <w:name w:val="Strong"/>
    <w:basedOn w:val="DefaultParagraphFont"/>
    <w:uiPriority w:val="22"/>
    <w:qFormat/>
    <w:rsid w:val="00190487"/>
    <w:rPr>
      <w:b/>
      <w:bCs/>
    </w:rPr>
  </w:style>
  <w:style w:type="character" w:styleId="Emphasis">
    <w:name w:val="Emphasis"/>
    <w:basedOn w:val="DefaultParagraphFont"/>
    <w:uiPriority w:val="20"/>
    <w:qFormat/>
    <w:rsid w:val="00190487"/>
    <w:rPr>
      <w:i/>
      <w:iCs/>
    </w:rPr>
  </w:style>
  <w:style w:type="paragraph" w:styleId="Caption">
    <w:name w:val="caption"/>
    <w:basedOn w:val="Normal"/>
    <w:next w:val="Normal"/>
    <w:rsid w:val="00E22B70"/>
    <w:pPr>
      <w:spacing w:after="120"/>
      <w:ind w:left="720" w:hanging="720"/>
    </w:pPr>
    <w:rPr>
      <w:bCs/>
      <w:color w:val="000000" w:themeColor="text1"/>
      <w:szCs w:val="18"/>
    </w:rPr>
  </w:style>
  <w:style w:type="character" w:styleId="CommentReference">
    <w:name w:val="annotation reference"/>
    <w:rsid w:val="00954C9E"/>
    <w:rPr>
      <w:sz w:val="16"/>
      <w:szCs w:val="16"/>
    </w:rPr>
  </w:style>
  <w:style w:type="paragraph" w:styleId="CommentText">
    <w:name w:val="annotation text"/>
    <w:basedOn w:val="Normal"/>
    <w:link w:val="CommentTextChar"/>
    <w:uiPriority w:val="99"/>
    <w:unhideWhenUsed/>
    <w:rsid w:val="00E30F3F"/>
    <w:rPr>
      <w:sz w:val="20"/>
      <w:szCs w:val="20"/>
    </w:rPr>
  </w:style>
  <w:style w:type="character" w:customStyle="1" w:styleId="CommentTextChar">
    <w:name w:val="Comment Text Char"/>
    <w:basedOn w:val="DefaultParagraphFont"/>
    <w:link w:val="CommentText"/>
    <w:uiPriority w:val="99"/>
    <w:rsid w:val="00E30F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0F3F"/>
    <w:rPr>
      <w:b/>
      <w:bCs/>
    </w:rPr>
  </w:style>
  <w:style w:type="character" w:customStyle="1" w:styleId="CommentSubjectChar">
    <w:name w:val="Comment Subject Char"/>
    <w:basedOn w:val="CommentTextChar"/>
    <w:link w:val="CommentSubject"/>
    <w:uiPriority w:val="99"/>
    <w:semiHidden/>
    <w:rsid w:val="00E30F3F"/>
    <w:rPr>
      <w:rFonts w:ascii="Times New Roman" w:eastAsia="Times New Roman" w:hAnsi="Times New Roman" w:cs="Times New Roman"/>
      <w:b/>
      <w:bCs/>
      <w:sz w:val="20"/>
      <w:szCs w:val="20"/>
      <w:lang w:val="en-US"/>
    </w:rPr>
  </w:style>
  <w:style w:type="paragraph" w:customStyle="1" w:styleId="Tabletitle">
    <w:name w:val="Table title"/>
    <w:basedOn w:val="Normal"/>
    <w:link w:val="TabletitleChar"/>
    <w:qFormat/>
    <w:rsid w:val="004D74E6"/>
    <w:pPr>
      <w:spacing w:after="120"/>
    </w:pPr>
  </w:style>
  <w:style w:type="paragraph" w:styleId="TableofFigures">
    <w:name w:val="table of figures"/>
    <w:basedOn w:val="Normal"/>
    <w:next w:val="Normal"/>
    <w:uiPriority w:val="99"/>
    <w:unhideWhenUsed/>
    <w:rsid w:val="00D66D24"/>
  </w:style>
  <w:style w:type="character" w:customStyle="1" w:styleId="TabletitleChar">
    <w:name w:val="Table title Char"/>
    <w:basedOn w:val="DefaultParagraphFont"/>
    <w:link w:val="Tabletitle"/>
    <w:rsid w:val="004D74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86ED-39F8-4997-A785-A07BBF6D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9473</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2014-07-17T19:52:00Z</cp:lastPrinted>
  <dcterms:created xsi:type="dcterms:W3CDTF">2016-05-02T17:24:00Z</dcterms:created>
  <dcterms:modified xsi:type="dcterms:W3CDTF">2016-05-02T17:24:00Z</dcterms:modified>
</cp:coreProperties>
</file>